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561588D" w14:textId="77777777" w:rsidR="00A5293D" w:rsidRPr="009A520C" w:rsidRDefault="00A5293D" w:rsidP="008E24E5">
      <w:pPr>
        <w:rPr>
          <w:i/>
        </w:rPr>
      </w:pPr>
      <w:bookmarkStart w:id="0" w:name="_GoBack"/>
      <w:bookmarkEnd w:id="0"/>
      <w:r w:rsidRPr="009A520C">
        <w:rPr>
          <w:b/>
          <w:i/>
        </w:rPr>
        <w:t>[Note</w:t>
      </w:r>
      <w:r w:rsidRPr="009A520C">
        <w:rPr>
          <w:i/>
        </w:rPr>
        <w:t xml:space="preserve">: Instructions for </w:t>
      </w:r>
      <w:r w:rsidR="00315FB2">
        <w:rPr>
          <w:i/>
        </w:rPr>
        <w:t xml:space="preserve">sponsors appear below </w:t>
      </w:r>
      <w:r w:rsidRPr="009A520C">
        <w:rPr>
          <w:i/>
        </w:rPr>
        <w:t xml:space="preserve">in italicized text. Text in square brackets must be included if the text accurately describes the plan’s benefit structure. Carets are placeholders for </w:t>
      </w:r>
      <w:r w:rsidRPr="00112BF2">
        <w:rPr>
          <w:i/>
        </w:rPr>
        <w:t xml:space="preserve">variable </w:t>
      </w:r>
      <w:r w:rsidR="00557F03" w:rsidRPr="00626594">
        <w:rPr>
          <w:i/>
        </w:rPr>
        <w:t>fields that</w:t>
      </w:r>
      <w:r w:rsidRPr="009A520C">
        <w:rPr>
          <w:i/>
        </w:rPr>
        <w:t xml:space="preserve"> must be filled in </w:t>
      </w:r>
      <w:r w:rsidR="00557F03" w:rsidRPr="009A2EF7">
        <w:rPr>
          <w:i/>
        </w:rPr>
        <w:t>accurately</w:t>
      </w:r>
      <w:r w:rsidRPr="003F4627">
        <w:rPr>
          <w:i/>
        </w:rPr>
        <w:t>.</w:t>
      </w:r>
    </w:p>
    <w:p w14:paraId="028EC61C" w14:textId="77777777" w:rsidR="00353B90" w:rsidRDefault="00C94D54" w:rsidP="008E24E5">
      <w:pPr>
        <w:rPr>
          <w:i/>
        </w:rPr>
      </w:pPr>
      <w:r>
        <w:rPr>
          <w:i/>
        </w:rPr>
        <w:t xml:space="preserve">Below is a </w:t>
      </w:r>
      <w:r w:rsidR="00595904">
        <w:rPr>
          <w:i/>
        </w:rPr>
        <w:t>template which may be used for a</w:t>
      </w:r>
      <w:r w:rsidR="00965DA8">
        <w:rPr>
          <w:i/>
        </w:rPr>
        <w:t>n</w:t>
      </w:r>
      <w:r>
        <w:rPr>
          <w:i/>
        </w:rPr>
        <w:t xml:space="preserve"> </w:t>
      </w:r>
      <w:r w:rsidR="00595904">
        <w:rPr>
          <w:i/>
        </w:rPr>
        <w:t xml:space="preserve">abridged or comprehensive </w:t>
      </w:r>
      <w:r>
        <w:rPr>
          <w:i/>
        </w:rPr>
        <w:t>formulary</w:t>
      </w:r>
      <w:r w:rsidR="002F3397">
        <w:rPr>
          <w:i/>
        </w:rPr>
        <w:t xml:space="preserve"> except when noted as applicable to one form or the </w:t>
      </w:r>
      <w:r w:rsidR="00E77FE9">
        <w:rPr>
          <w:i/>
        </w:rPr>
        <w:t xml:space="preserve">other. </w:t>
      </w:r>
      <w:r w:rsidR="00FC638C">
        <w:rPr>
          <w:i/>
        </w:rPr>
        <w:t>When indicated as “mandatory,”</w:t>
      </w:r>
      <w:r w:rsidR="003C1B25">
        <w:rPr>
          <w:i/>
        </w:rPr>
        <w:t xml:space="preserve"> </w:t>
      </w:r>
      <w:r w:rsidR="00FC638C">
        <w:rPr>
          <w:i/>
        </w:rPr>
        <w:t xml:space="preserve">sponsors must provide the name by which their plan is known (HPMS marketing name). In all other instances, sponsors may replace &lt;plan name&gt; as appropriate with “plan” or “our plan” and may use those terms interchangeably. </w:t>
      </w:r>
      <w:r w:rsidR="00FC638C" w:rsidRPr="00626594">
        <w:rPr>
          <w:i/>
        </w:rPr>
        <w:t xml:space="preserve">Sponsors may also use the terms “we,” “us”, or “our,” to refer to themselves. </w:t>
      </w:r>
      <w:r w:rsidR="00AA2E1E" w:rsidRPr="00626594">
        <w:rPr>
          <w:i/>
        </w:rPr>
        <w:t xml:space="preserve">Sponsors may </w:t>
      </w:r>
      <w:r w:rsidR="008D227D" w:rsidRPr="00626594">
        <w:rPr>
          <w:i/>
        </w:rPr>
        <w:t xml:space="preserve">also </w:t>
      </w:r>
      <w:r w:rsidR="002F3397" w:rsidRPr="00626594">
        <w:rPr>
          <w:i/>
        </w:rPr>
        <w:t>change</w:t>
      </w:r>
      <w:r w:rsidR="00A5293D" w:rsidRPr="00626594">
        <w:rPr>
          <w:i/>
        </w:rPr>
        <w:t xml:space="preserve"> references to Member Services and Pharmacy Directory</w:t>
      </w:r>
      <w:r w:rsidR="002F3397" w:rsidRPr="00626594">
        <w:rPr>
          <w:i/>
        </w:rPr>
        <w:t xml:space="preserve"> with</w:t>
      </w:r>
      <w:r w:rsidR="00A5293D" w:rsidRPr="00626594">
        <w:rPr>
          <w:i/>
        </w:rPr>
        <w:t xml:space="preserve"> to the appropriate name your plan uses.</w:t>
      </w:r>
      <w:r w:rsidR="00126A54" w:rsidRPr="00626594">
        <w:rPr>
          <w:i/>
        </w:rPr>
        <w:t xml:space="preserve"> </w:t>
      </w:r>
    </w:p>
    <w:p w14:paraId="3A52CC15" w14:textId="77777777" w:rsidR="003C1B25" w:rsidRPr="003C1B25" w:rsidRDefault="003C1B25" w:rsidP="008E24E5">
      <w:pPr>
        <w:rPr>
          <w:i/>
        </w:rPr>
      </w:pPr>
      <w:r>
        <w:rPr>
          <w:i/>
        </w:rPr>
        <w:t xml:space="preserve">This form may also be used </w:t>
      </w:r>
      <w:r w:rsidR="00330C2D">
        <w:rPr>
          <w:i/>
        </w:rPr>
        <w:t xml:space="preserve">for defined standard plans, whose </w:t>
      </w:r>
      <w:r w:rsidRPr="003C1B25">
        <w:rPr>
          <w:i/>
        </w:rPr>
        <w:t>marketing materials</w:t>
      </w:r>
      <w:r w:rsidR="00330C2D">
        <w:rPr>
          <w:i/>
        </w:rPr>
        <w:t xml:space="preserve"> are required to</w:t>
      </w:r>
      <w:r w:rsidRPr="003C1B25">
        <w:rPr>
          <w:i/>
        </w:rPr>
        <w:t xml:space="preserve"> </w:t>
      </w:r>
      <w:r w:rsidRPr="003C1B25">
        <w:rPr>
          <w:i/>
          <w:spacing w:val="-1"/>
        </w:rPr>
        <w:t>ref</w:t>
      </w:r>
      <w:r w:rsidRPr="003C1B25">
        <w:rPr>
          <w:i/>
        </w:rPr>
        <w:t>l</w:t>
      </w:r>
      <w:r w:rsidRPr="003C1B25">
        <w:rPr>
          <w:i/>
          <w:spacing w:val="-1"/>
        </w:rPr>
        <w:t>ec</w:t>
      </w:r>
      <w:r w:rsidRPr="003C1B25">
        <w:rPr>
          <w:i/>
        </w:rPr>
        <w:t>t a</w:t>
      </w:r>
      <w:r w:rsidRPr="003C1B25">
        <w:rPr>
          <w:i/>
          <w:spacing w:val="-1"/>
        </w:rPr>
        <w:t xml:space="preserve"> </w:t>
      </w:r>
      <w:r w:rsidRPr="003C1B25">
        <w:rPr>
          <w:i/>
        </w:rPr>
        <w:t>si</w:t>
      </w:r>
      <w:r w:rsidRPr="003C1B25">
        <w:rPr>
          <w:i/>
          <w:spacing w:val="2"/>
        </w:rPr>
        <w:t>n</w:t>
      </w:r>
      <w:r w:rsidRPr="003C1B25">
        <w:rPr>
          <w:i/>
          <w:spacing w:val="-2"/>
        </w:rPr>
        <w:t>g</w:t>
      </w:r>
      <w:r w:rsidRPr="003C1B25">
        <w:rPr>
          <w:i/>
        </w:rPr>
        <w:t>le</w:t>
      </w:r>
      <w:r w:rsidRPr="003C1B25">
        <w:rPr>
          <w:i/>
          <w:spacing w:val="-1"/>
        </w:rPr>
        <w:t xml:space="preserve"> </w:t>
      </w:r>
      <w:r w:rsidRPr="003C1B25">
        <w:rPr>
          <w:i/>
        </w:rPr>
        <w:t>ti</w:t>
      </w:r>
      <w:r w:rsidRPr="003C1B25">
        <w:rPr>
          <w:i/>
          <w:spacing w:val="-1"/>
        </w:rPr>
        <w:t>e</w:t>
      </w:r>
      <w:r w:rsidRPr="003C1B25">
        <w:rPr>
          <w:i/>
        </w:rPr>
        <w:t>r</w:t>
      </w:r>
      <w:r w:rsidRPr="003C1B25">
        <w:rPr>
          <w:i/>
          <w:spacing w:val="2"/>
        </w:rPr>
        <w:t xml:space="preserve"> </w:t>
      </w:r>
      <w:r w:rsidRPr="003C1B25">
        <w:rPr>
          <w:i/>
          <w:spacing w:val="-1"/>
        </w:rPr>
        <w:t>r</w:t>
      </w:r>
      <w:r w:rsidRPr="003C1B25">
        <w:rPr>
          <w:i/>
          <w:spacing w:val="1"/>
        </w:rPr>
        <w:t>e</w:t>
      </w:r>
      <w:r w:rsidRPr="003C1B25">
        <w:rPr>
          <w:i/>
          <w:spacing w:val="-2"/>
        </w:rPr>
        <w:t>g</w:t>
      </w:r>
      <w:r w:rsidRPr="003C1B25">
        <w:rPr>
          <w:i/>
          <w:spacing w:val="-1"/>
        </w:rPr>
        <w:t>ar</w:t>
      </w:r>
      <w:r w:rsidRPr="003C1B25">
        <w:rPr>
          <w:i/>
        </w:rPr>
        <w:t>d</w:t>
      </w:r>
      <w:r w:rsidRPr="003C1B25">
        <w:rPr>
          <w:i/>
          <w:spacing w:val="3"/>
        </w:rPr>
        <w:t>l</w:t>
      </w:r>
      <w:r w:rsidRPr="003C1B25">
        <w:rPr>
          <w:i/>
          <w:spacing w:val="-1"/>
        </w:rPr>
        <w:t>e</w:t>
      </w:r>
      <w:r w:rsidRPr="003C1B25">
        <w:rPr>
          <w:i/>
        </w:rPr>
        <w:t>ss of</w:t>
      </w:r>
      <w:r w:rsidRPr="003C1B25">
        <w:rPr>
          <w:i/>
          <w:spacing w:val="-1"/>
        </w:rPr>
        <w:t xml:space="preserve"> </w:t>
      </w:r>
      <w:r w:rsidRPr="003C1B25">
        <w:rPr>
          <w:i/>
        </w:rPr>
        <w:t>wh</w:t>
      </w:r>
      <w:r w:rsidRPr="003C1B25">
        <w:rPr>
          <w:i/>
          <w:spacing w:val="-1"/>
        </w:rPr>
        <w:t>e</w:t>
      </w:r>
      <w:r w:rsidRPr="003C1B25">
        <w:rPr>
          <w:i/>
        </w:rPr>
        <w:t>t</w:t>
      </w:r>
      <w:r w:rsidRPr="003C1B25">
        <w:rPr>
          <w:i/>
          <w:spacing w:val="2"/>
        </w:rPr>
        <w:t>h</w:t>
      </w:r>
      <w:r w:rsidRPr="003C1B25">
        <w:rPr>
          <w:i/>
          <w:spacing w:val="-1"/>
        </w:rPr>
        <w:t>e</w:t>
      </w:r>
      <w:r w:rsidRPr="003C1B25">
        <w:rPr>
          <w:i/>
        </w:rPr>
        <w:t>r</w:t>
      </w:r>
      <w:r w:rsidRPr="003C1B25">
        <w:rPr>
          <w:i/>
          <w:spacing w:val="-1"/>
        </w:rPr>
        <w:t xml:space="preserve"> </w:t>
      </w:r>
      <w:r w:rsidRPr="003C1B25">
        <w:rPr>
          <w:i/>
        </w:rPr>
        <w:t>th</w:t>
      </w:r>
      <w:r w:rsidR="00330C2D">
        <w:rPr>
          <w:i/>
        </w:rPr>
        <w:t xml:space="preserve">e formulary submitted to CMS </w:t>
      </w:r>
      <w:r w:rsidRPr="003C1B25">
        <w:rPr>
          <w:i/>
        </w:rPr>
        <w:t xml:space="preserve">is </w:t>
      </w:r>
      <w:r w:rsidR="00330C2D">
        <w:rPr>
          <w:i/>
        </w:rPr>
        <w:t xml:space="preserve">also </w:t>
      </w:r>
      <w:r w:rsidRPr="003C1B25">
        <w:rPr>
          <w:i/>
          <w:spacing w:val="-1"/>
        </w:rPr>
        <w:t>a</w:t>
      </w:r>
      <w:r w:rsidRPr="003C1B25">
        <w:rPr>
          <w:i/>
        </w:rPr>
        <w:t>sso</w:t>
      </w:r>
      <w:r w:rsidRPr="003C1B25">
        <w:rPr>
          <w:i/>
          <w:spacing w:val="-1"/>
        </w:rPr>
        <w:t>c</w:t>
      </w:r>
      <w:r w:rsidRPr="003C1B25">
        <w:rPr>
          <w:i/>
        </w:rPr>
        <w:t>i</w:t>
      </w:r>
      <w:r w:rsidRPr="003C1B25">
        <w:rPr>
          <w:i/>
          <w:spacing w:val="-1"/>
        </w:rPr>
        <w:t>a</w:t>
      </w:r>
      <w:r w:rsidRPr="003C1B25">
        <w:rPr>
          <w:i/>
        </w:rPr>
        <w:t>t</w:t>
      </w:r>
      <w:r w:rsidRPr="003C1B25">
        <w:rPr>
          <w:i/>
          <w:spacing w:val="-1"/>
        </w:rPr>
        <w:t>e</w:t>
      </w:r>
      <w:r w:rsidRPr="003C1B25">
        <w:rPr>
          <w:i/>
        </w:rPr>
        <w:t xml:space="preserve">d with </w:t>
      </w:r>
      <w:r w:rsidR="00330C2D">
        <w:rPr>
          <w:i/>
        </w:rPr>
        <w:t>a</w:t>
      </w:r>
      <w:r w:rsidRPr="003C1B25">
        <w:rPr>
          <w:i/>
          <w:spacing w:val="-1"/>
        </w:rPr>
        <w:t xml:space="preserve"> </w:t>
      </w:r>
      <w:r w:rsidRPr="003C1B25">
        <w:rPr>
          <w:i/>
        </w:rPr>
        <w:t>multi</w:t>
      </w:r>
      <w:r w:rsidRPr="003C1B25">
        <w:rPr>
          <w:i/>
          <w:spacing w:val="-1"/>
        </w:rPr>
        <w:t>-</w:t>
      </w:r>
      <w:r w:rsidRPr="003C1B25">
        <w:rPr>
          <w:i/>
        </w:rPr>
        <w:t>ti</w:t>
      </w:r>
      <w:r w:rsidRPr="003C1B25">
        <w:rPr>
          <w:i/>
          <w:spacing w:val="-1"/>
        </w:rPr>
        <w:t>e</w:t>
      </w:r>
      <w:r w:rsidRPr="003C1B25">
        <w:rPr>
          <w:i/>
        </w:rPr>
        <w:t>r</w:t>
      </w:r>
      <w:r w:rsidRPr="003C1B25">
        <w:rPr>
          <w:i/>
          <w:spacing w:val="-1"/>
        </w:rPr>
        <w:t xml:space="preserve"> f</w:t>
      </w:r>
      <w:r w:rsidRPr="003C1B25">
        <w:rPr>
          <w:i/>
          <w:spacing w:val="2"/>
        </w:rPr>
        <w:t>o</w:t>
      </w:r>
      <w:r w:rsidRPr="003C1B25">
        <w:rPr>
          <w:i/>
          <w:spacing w:val="-1"/>
        </w:rPr>
        <w:t>r</w:t>
      </w:r>
      <w:r w:rsidRPr="003C1B25">
        <w:rPr>
          <w:i/>
        </w:rPr>
        <w:t>mul</w:t>
      </w:r>
      <w:r w:rsidRPr="003C1B25">
        <w:rPr>
          <w:i/>
          <w:spacing w:val="-1"/>
        </w:rPr>
        <w:t>a</w:t>
      </w:r>
      <w:r w:rsidRPr="003C1B25">
        <w:rPr>
          <w:i/>
          <w:spacing w:val="2"/>
        </w:rPr>
        <w:t>r</w:t>
      </w:r>
      <w:r w:rsidRPr="003C1B25">
        <w:rPr>
          <w:i/>
          <w:spacing w:val="-5"/>
        </w:rPr>
        <w:t>y</w:t>
      </w:r>
      <w:r w:rsidR="00B0193E">
        <w:rPr>
          <w:i/>
          <w:spacing w:val="-5"/>
        </w:rPr>
        <w:t>.</w:t>
      </w:r>
    </w:p>
    <w:p w14:paraId="156C060B" w14:textId="77777777" w:rsidR="002F3397" w:rsidRPr="009A520C" w:rsidRDefault="002F3397" w:rsidP="008E24E5">
      <w:pPr>
        <w:rPr>
          <w:i/>
        </w:rPr>
      </w:pPr>
      <w:r w:rsidRPr="008B50B2">
        <w:rPr>
          <w:i/>
        </w:rPr>
        <w:t>Plans should</w:t>
      </w:r>
      <w:r>
        <w:rPr>
          <w:i/>
        </w:rPr>
        <w:t xml:space="preserve"> also</w:t>
      </w:r>
      <w:r w:rsidRPr="008B50B2">
        <w:rPr>
          <w:i/>
        </w:rPr>
        <w:t xml:space="preserve"> consult</w:t>
      </w:r>
      <w:r>
        <w:rPr>
          <w:i/>
        </w:rPr>
        <w:t xml:space="preserve"> the most recent applicable chapters of the Prescription Drug Benefit Manual (PDBM) for more information on marketing, benefits and beneficiary protections, beneficiary communications, and formularies (these would include PDBM chapters 3, 5, and 6).</w:t>
      </w:r>
      <w:r w:rsidRPr="009A520C">
        <w:rPr>
          <w:i/>
        </w:rPr>
        <w:t>]</w:t>
      </w:r>
    </w:p>
    <w:p w14:paraId="6C309841" w14:textId="77777777" w:rsidR="009F259C" w:rsidRPr="0065432C" w:rsidRDefault="0065432C" w:rsidP="003F285A">
      <w:pPr>
        <w:rPr>
          <w:i/>
        </w:rPr>
      </w:pPr>
      <w:r>
        <w:rPr>
          <w:i/>
        </w:rPr>
        <w:t>[</w:t>
      </w:r>
      <w:r w:rsidR="009F259C" w:rsidRPr="0065432C">
        <w:rPr>
          <w:i/>
        </w:rPr>
        <w:t>The following items must appear on the cover page:</w:t>
      </w:r>
      <w:r>
        <w:rPr>
          <w:i/>
        </w:rPr>
        <w:t>]</w:t>
      </w:r>
    </w:p>
    <w:p w14:paraId="1F4DE1AA" w14:textId="77777777" w:rsidR="009F259C" w:rsidRPr="009F259C" w:rsidRDefault="009F259C" w:rsidP="008E24E5">
      <w:pPr>
        <w:autoSpaceDE w:val="0"/>
        <w:autoSpaceDN w:val="0"/>
        <w:adjustRightInd w:val="0"/>
        <w:jc w:val="center"/>
        <w:rPr>
          <w:b/>
          <w:bCs/>
          <w:i/>
          <w:sz w:val="36"/>
          <w:szCs w:val="48"/>
        </w:rPr>
      </w:pPr>
    </w:p>
    <w:p w14:paraId="09D6E78A" w14:textId="77777777" w:rsidR="00A5293D" w:rsidRPr="00D93BDB" w:rsidRDefault="00A5293D" w:rsidP="00D93BDB">
      <w:pPr>
        <w:spacing w:line="360" w:lineRule="auto"/>
        <w:jc w:val="center"/>
        <w:rPr>
          <w:b/>
          <w:sz w:val="40"/>
          <w:szCs w:val="40"/>
        </w:rPr>
      </w:pPr>
      <w:r w:rsidRPr="00D93BDB">
        <w:rPr>
          <w:b/>
          <w:sz w:val="40"/>
          <w:szCs w:val="40"/>
        </w:rPr>
        <w:t>&lt;</w:t>
      </w:r>
      <w:r w:rsidR="00403043" w:rsidRPr="00D93BDB">
        <w:rPr>
          <w:b/>
          <w:i/>
          <w:sz w:val="40"/>
          <w:szCs w:val="40"/>
        </w:rPr>
        <w:t>mandatory</w:t>
      </w:r>
      <w:r w:rsidR="00403043" w:rsidRPr="00D93BDB">
        <w:rPr>
          <w:b/>
          <w:sz w:val="40"/>
          <w:szCs w:val="40"/>
        </w:rPr>
        <w:t xml:space="preserve"> </w:t>
      </w:r>
      <w:r w:rsidRPr="00D93BDB">
        <w:rPr>
          <w:b/>
          <w:sz w:val="40"/>
          <w:szCs w:val="40"/>
        </w:rPr>
        <w:t>Plan Name&gt;</w:t>
      </w:r>
    </w:p>
    <w:p w14:paraId="147D5621" w14:textId="77777777" w:rsidR="00A5293D" w:rsidRPr="00D93BDB" w:rsidRDefault="00A5293D" w:rsidP="00D93BDB">
      <w:pPr>
        <w:spacing w:line="360" w:lineRule="auto"/>
        <w:jc w:val="center"/>
        <w:rPr>
          <w:b/>
          <w:sz w:val="40"/>
          <w:szCs w:val="40"/>
        </w:rPr>
      </w:pPr>
      <w:bookmarkStart w:id="1" w:name="_Toc185422000"/>
      <w:bookmarkStart w:id="2" w:name="_Toc185644082"/>
      <w:bookmarkStart w:id="3" w:name="_Toc185647001"/>
      <w:bookmarkStart w:id="4" w:name="_Toc185647410"/>
      <w:bookmarkStart w:id="5" w:name="_Toc185671946"/>
      <w:bookmarkStart w:id="6" w:name="_Toc185743780"/>
      <w:bookmarkStart w:id="7" w:name="_Toc185822013"/>
      <w:bookmarkStart w:id="8" w:name="_Toc185845143"/>
      <w:bookmarkStart w:id="9" w:name="_Toc188179512"/>
      <w:bookmarkStart w:id="10" w:name="_Toc188246796"/>
      <w:bookmarkStart w:id="11" w:name="_Toc188257001"/>
      <w:bookmarkStart w:id="12" w:name="_Toc192416213"/>
      <w:bookmarkStart w:id="13" w:name="_Toc185422013"/>
      <w:bookmarkStart w:id="14" w:name="_Toc185644095"/>
      <w:bookmarkStart w:id="15" w:name="_Toc185647014"/>
      <w:bookmarkStart w:id="16" w:name="_Toc185647423"/>
      <w:bookmarkStart w:id="17" w:name="_Toc185671959"/>
      <w:bookmarkStart w:id="18" w:name="_Toc185743783"/>
      <w:bookmarkStart w:id="19" w:name="_Toc185822025"/>
      <w:bookmarkStart w:id="20" w:name="_Toc185845146"/>
      <w:bookmarkStart w:id="21" w:name="_Toc188179524"/>
      <w:bookmarkStart w:id="22" w:name="_Toc188246799"/>
      <w:bookmarkStart w:id="23" w:name="_Toc188257013"/>
      <w:bookmarkStart w:id="24" w:name="_Toc192416216"/>
      <w:r w:rsidRPr="00D93BDB">
        <w:rPr>
          <w:b/>
          <w:sz w:val="40"/>
          <w:szCs w:val="40"/>
        </w:rPr>
        <w:t xml:space="preserve">&lt;Year&gt; </w:t>
      </w:r>
      <w:r w:rsidR="00A101EF">
        <w:rPr>
          <w:b/>
          <w:sz w:val="40"/>
          <w:szCs w:val="40"/>
        </w:rPr>
        <w:t>[</w:t>
      </w:r>
      <w:r w:rsidR="009F4A5E" w:rsidRPr="00D93BDB">
        <w:rPr>
          <w:b/>
          <w:sz w:val="40"/>
          <w:szCs w:val="40"/>
        </w:rPr>
        <w:t>&lt;Abridged&gt;</w:t>
      </w:r>
      <w:r w:rsidR="00A101EF">
        <w:rPr>
          <w:b/>
          <w:sz w:val="40"/>
          <w:szCs w:val="40"/>
        </w:rPr>
        <w:t>]</w:t>
      </w:r>
      <w:r w:rsidR="009F4A5E" w:rsidRPr="00D93BDB">
        <w:rPr>
          <w:b/>
          <w:sz w:val="40"/>
          <w:szCs w:val="40"/>
        </w:rPr>
        <w:t xml:space="preserve"> </w:t>
      </w:r>
      <w:r w:rsidRPr="00D93BDB">
        <w:rPr>
          <w:b/>
          <w:sz w:val="40"/>
          <w:szCs w:val="40"/>
        </w:rPr>
        <w:t>Formulary</w:t>
      </w:r>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p>
    <w:p w14:paraId="275DDDEC" w14:textId="77777777" w:rsidR="00A5293D" w:rsidRPr="00D93BDB" w:rsidRDefault="00A5293D" w:rsidP="00D93BDB">
      <w:pPr>
        <w:spacing w:line="360" w:lineRule="auto"/>
        <w:jc w:val="center"/>
        <w:rPr>
          <w:b/>
          <w:sz w:val="40"/>
          <w:szCs w:val="40"/>
        </w:rPr>
      </w:pPr>
      <w:bookmarkStart w:id="25" w:name="_Toc185422001"/>
      <w:bookmarkStart w:id="26" w:name="_Toc185644083"/>
      <w:bookmarkStart w:id="27" w:name="_Toc185647002"/>
      <w:bookmarkStart w:id="28" w:name="_Toc185647411"/>
      <w:bookmarkStart w:id="29" w:name="_Toc185671947"/>
      <w:bookmarkStart w:id="30" w:name="_Toc185743781"/>
      <w:bookmarkStart w:id="31" w:name="_Toc185822014"/>
      <w:bookmarkStart w:id="32" w:name="_Toc185845144"/>
      <w:bookmarkStart w:id="33" w:name="_Toc188179513"/>
      <w:bookmarkStart w:id="34" w:name="_Toc188246797"/>
      <w:bookmarkStart w:id="35" w:name="_Toc188257002"/>
      <w:bookmarkStart w:id="36" w:name="_Toc192416214"/>
      <w:bookmarkStart w:id="37" w:name="_Toc185422014"/>
      <w:bookmarkStart w:id="38" w:name="_Toc185644096"/>
      <w:bookmarkStart w:id="39" w:name="_Toc185647015"/>
      <w:bookmarkStart w:id="40" w:name="_Toc185647424"/>
      <w:bookmarkStart w:id="41" w:name="_Toc185671960"/>
      <w:bookmarkStart w:id="42" w:name="_Toc185743784"/>
      <w:bookmarkStart w:id="43" w:name="_Toc185822026"/>
      <w:bookmarkStart w:id="44" w:name="_Toc185845147"/>
      <w:bookmarkStart w:id="45" w:name="_Toc188179525"/>
      <w:bookmarkStart w:id="46" w:name="_Toc188246800"/>
      <w:bookmarkStart w:id="47" w:name="_Toc188257014"/>
      <w:bookmarkStart w:id="48" w:name="_Toc192416217"/>
      <w:r w:rsidRPr="00D93BDB">
        <w:rPr>
          <w:b/>
          <w:sz w:val="40"/>
          <w:szCs w:val="40"/>
        </w:rPr>
        <w:t>(</w:t>
      </w:r>
      <w:r w:rsidR="00A101EF">
        <w:rPr>
          <w:b/>
          <w:sz w:val="40"/>
          <w:szCs w:val="40"/>
        </w:rPr>
        <w:t>[</w:t>
      </w:r>
      <w:r w:rsidR="0043482B" w:rsidRPr="00D93BDB">
        <w:rPr>
          <w:b/>
          <w:sz w:val="40"/>
          <w:szCs w:val="40"/>
        </w:rPr>
        <w:t>&lt;P</w:t>
      </w:r>
      <w:r w:rsidR="00582A9E" w:rsidRPr="00D93BDB">
        <w:rPr>
          <w:b/>
          <w:sz w:val="40"/>
          <w:szCs w:val="40"/>
        </w:rPr>
        <w:t>artial</w:t>
      </w:r>
      <w:r w:rsidR="0043482B" w:rsidRPr="00D93BDB">
        <w:rPr>
          <w:b/>
          <w:sz w:val="40"/>
          <w:szCs w:val="40"/>
        </w:rPr>
        <w:t>&gt;</w:t>
      </w:r>
      <w:r w:rsidR="00A101EF">
        <w:rPr>
          <w:b/>
          <w:sz w:val="40"/>
          <w:szCs w:val="40"/>
        </w:rPr>
        <w:t>]</w:t>
      </w:r>
      <w:r w:rsidR="00582A9E" w:rsidRPr="00D93BDB">
        <w:rPr>
          <w:b/>
          <w:sz w:val="40"/>
          <w:szCs w:val="40"/>
        </w:rPr>
        <w:t xml:space="preserve"> </w:t>
      </w:r>
      <w:r w:rsidRPr="00D93BDB">
        <w:rPr>
          <w:b/>
          <w:sz w:val="40"/>
          <w:szCs w:val="40"/>
        </w:rPr>
        <w:t>List of Covered Drugs)</w:t>
      </w:r>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p>
    <w:p w14:paraId="57176779" w14:textId="77777777" w:rsidR="00A5293D" w:rsidRPr="009A520C" w:rsidRDefault="00A5293D" w:rsidP="008E24E5">
      <w:pPr>
        <w:jc w:val="center"/>
        <w:rPr>
          <w:b/>
        </w:rPr>
      </w:pPr>
    </w:p>
    <w:p w14:paraId="37E96466" w14:textId="77777777" w:rsidR="002C1571" w:rsidRDefault="00A5293D" w:rsidP="008E24E5">
      <w:pPr>
        <w:contextualSpacing/>
        <w:jc w:val="center"/>
        <w:rPr>
          <w:b/>
        </w:rPr>
      </w:pPr>
      <w:r w:rsidRPr="009A520C">
        <w:rPr>
          <w:b/>
        </w:rPr>
        <w:t xml:space="preserve">PLEASE READ: THIS DOCUMENT CONTAINS INFORMATION </w:t>
      </w:r>
    </w:p>
    <w:p w14:paraId="0FBD75EC" w14:textId="77777777" w:rsidR="00A5293D" w:rsidRPr="009A520C" w:rsidRDefault="00A5293D" w:rsidP="008E24E5">
      <w:pPr>
        <w:contextualSpacing/>
        <w:jc w:val="center"/>
        <w:rPr>
          <w:b/>
        </w:rPr>
      </w:pPr>
      <w:r w:rsidRPr="009A520C">
        <w:rPr>
          <w:b/>
        </w:rPr>
        <w:t xml:space="preserve">ABOUT </w:t>
      </w:r>
      <w:r w:rsidR="00B07758">
        <w:rPr>
          <w:b/>
        </w:rPr>
        <w:t>[</w:t>
      </w:r>
      <w:r w:rsidR="008A640A">
        <w:rPr>
          <w:i/>
        </w:rPr>
        <w:t xml:space="preserve">insert the following if applicable: </w:t>
      </w:r>
      <w:r w:rsidR="00B07758" w:rsidRPr="00FE4B7E">
        <w:rPr>
          <w:b/>
        </w:rPr>
        <w:t>&lt;</w:t>
      </w:r>
      <w:r w:rsidR="00582A9E" w:rsidRPr="00FE4B7E">
        <w:rPr>
          <w:b/>
        </w:rPr>
        <w:t>SOME OF</w:t>
      </w:r>
      <w:r w:rsidR="00EF7EEC">
        <w:rPr>
          <w:b/>
        </w:rPr>
        <w:t>&gt;]</w:t>
      </w:r>
      <w:r w:rsidR="00582A9E" w:rsidRPr="00FE4B7E">
        <w:rPr>
          <w:b/>
        </w:rPr>
        <w:t xml:space="preserve"> </w:t>
      </w:r>
      <w:r w:rsidRPr="00FE4B7E">
        <w:rPr>
          <w:b/>
        </w:rPr>
        <w:t>THE</w:t>
      </w:r>
      <w:r w:rsidRPr="009A520C">
        <w:rPr>
          <w:b/>
        </w:rPr>
        <w:t xml:space="preserve"> DRUGS WE COVER IN THIS PLAN</w:t>
      </w:r>
    </w:p>
    <w:p w14:paraId="7261A28B" w14:textId="77777777" w:rsidR="0065432C" w:rsidRDefault="0065432C" w:rsidP="003F285A">
      <w:pPr>
        <w:spacing w:before="0" w:after="0"/>
      </w:pPr>
    </w:p>
    <w:p w14:paraId="26A59719" w14:textId="77777777" w:rsidR="003F285A" w:rsidRDefault="00186641" w:rsidP="003F285A">
      <w:pPr>
        <w:spacing w:before="0" w:after="0"/>
      </w:pPr>
      <w:r w:rsidRPr="009A520C">
        <w:t>[&lt;HPMS Approved Formulary File Submission ID, Version Number&gt;]</w:t>
      </w:r>
      <w:r w:rsidR="00B64F03" w:rsidRPr="009A520C">
        <w:tab/>
      </w:r>
    </w:p>
    <w:p w14:paraId="39A26370" w14:textId="77777777" w:rsidR="0065432C" w:rsidRDefault="0065432C" w:rsidP="003B4D2A">
      <w:pPr>
        <w:spacing w:before="0" w:after="0"/>
        <w:rPr>
          <w:i/>
        </w:rPr>
      </w:pPr>
    </w:p>
    <w:p w14:paraId="25CD92DC" w14:textId="77777777" w:rsidR="00470990" w:rsidRPr="008861EA" w:rsidRDefault="00C031B8" w:rsidP="00946CE8">
      <w:pPr>
        <w:spacing w:before="240"/>
        <w:contextualSpacing/>
        <w:rPr>
          <w:color w:val="000000" w:themeColor="text1"/>
        </w:rPr>
      </w:pPr>
      <w:r>
        <w:rPr>
          <w:i/>
        </w:rPr>
        <w:t xml:space="preserve">[The following information must appear on both the front and back covers of abridged formularies: </w:t>
      </w:r>
      <w:r w:rsidRPr="00C031B8">
        <w:rPr>
          <w:i/>
        </w:rPr>
        <w:t>“</w:t>
      </w:r>
      <w:r w:rsidR="00470990">
        <w:rPr>
          <w:i/>
        </w:rPr>
        <w:t>[</w:t>
      </w:r>
      <w:r w:rsidR="00470990" w:rsidRPr="008861EA">
        <w:rPr>
          <w:i/>
          <w:color w:val="000000" w:themeColor="text1"/>
        </w:rPr>
        <w:t>Insert one</w:t>
      </w:r>
      <w:r w:rsidR="00470990" w:rsidRPr="008861EA">
        <w:rPr>
          <w:color w:val="000000" w:themeColor="text1"/>
        </w:rPr>
        <w:t xml:space="preserve">: &lt;This abridged formulary was updated on &lt;MM/DD/YYYY&gt;.&gt; </w:t>
      </w:r>
      <w:r w:rsidR="00470990" w:rsidRPr="008861EA">
        <w:rPr>
          <w:i/>
          <w:color w:val="000000" w:themeColor="text1"/>
        </w:rPr>
        <w:t>or &lt;</w:t>
      </w:r>
      <w:r w:rsidR="00470990" w:rsidRPr="008861EA">
        <w:rPr>
          <w:color w:val="000000" w:themeColor="text1"/>
        </w:rPr>
        <w:t xml:space="preserve">We have made no changes to this abridged formulary since MM/DD/YYYY.&gt;] This is not a complete list of drugs covered by our plan. </w:t>
      </w:r>
      <w:r w:rsidRPr="00C031B8">
        <w:t xml:space="preserve"> For a complete listing</w:t>
      </w:r>
      <w:r>
        <w:t xml:space="preserve"> or other questions</w:t>
      </w:r>
      <w:r w:rsidRPr="00C031B8">
        <w:t xml:space="preserve">, please </w:t>
      </w:r>
      <w:r>
        <w:t xml:space="preserve">contact </w:t>
      </w:r>
      <w:r w:rsidRPr="00D85257">
        <w:rPr>
          <w:i/>
        </w:rPr>
        <w:t>[optional &lt;</w:t>
      </w:r>
      <w:r w:rsidRPr="00864243">
        <w:t>us</w:t>
      </w:r>
      <w:r w:rsidRPr="00D85257">
        <w:rPr>
          <w:i/>
        </w:rPr>
        <w:t>&gt;</w:t>
      </w:r>
      <w:r>
        <w:rPr>
          <w:i/>
        </w:rPr>
        <w:t>,]</w:t>
      </w:r>
      <w:r w:rsidRPr="00D85257">
        <w:t xml:space="preserve"> &lt;</w:t>
      </w:r>
      <w:r w:rsidRPr="00D04716">
        <w:rPr>
          <w:i/>
        </w:rPr>
        <w:t>mandatory</w:t>
      </w:r>
      <w:r>
        <w:t xml:space="preserve"> </w:t>
      </w:r>
      <w:r w:rsidRPr="00D85257">
        <w:t xml:space="preserve">Plan </w:t>
      </w:r>
      <w:r w:rsidRPr="00D04716">
        <w:rPr>
          <w:i/>
        </w:rPr>
        <w:t>or</w:t>
      </w:r>
      <w:r>
        <w:t xml:space="preserve"> Sponsor </w:t>
      </w:r>
      <w:r w:rsidRPr="00D85257">
        <w:t xml:space="preserve">Name&gt; </w:t>
      </w:r>
      <w:r w:rsidRPr="00D85257">
        <w:rPr>
          <w:i/>
        </w:rPr>
        <w:t>[optional &lt;</w:t>
      </w:r>
      <w:r w:rsidRPr="00D04716">
        <w:t>Member Services</w:t>
      </w:r>
      <w:r w:rsidRPr="00D85257">
        <w:rPr>
          <w:i/>
        </w:rPr>
        <w:t>&gt;</w:t>
      </w:r>
      <w:r>
        <w:rPr>
          <w:i/>
        </w:rPr>
        <w:t>,]</w:t>
      </w:r>
      <w:r w:rsidRPr="00D85257">
        <w:t xml:space="preserve"> at &lt;Toll-free Number&gt;</w:t>
      </w:r>
      <w:r>
        <w:t xml:space="preserve"> or, for TTY users, </w:t>
      </w:r>
      <w:r w:rsidRPr="00D85257">
        <w:rPr>
          <w:i/>
        </w:rPr>
        <w:t>&lt;</w:t>
      </w:r>
      <w:r w:rsidRPr="00D85257">
        <w:t>Toll-free TTY Number&gt;</w:t>
      </w:r>
      <w:r>
        <w:t>,</w:t>
      </w:r>
      <w:r w:rsidRPr="00D85257">
        <w:t xml:space="preserve"> &lt;Days/Hours of Operation&gt;</w:t>
      </w:r>
      <w:r>
        <w:t>,</w:t>
      </w:r>
      <w:r w:rsidRPr="00D85257">
        <w:t xml:space="preserve"> or</w:t>
      </w:r>
      <w:r>
        <w:t xml:space="preserve"> visit </w:t>
      </w:r>
      <w:r w:rsidRPr="00D85257">
        <w:t>&lt;insert web address&gt;.</w:t>
      </w:r>
      <w:r w:rsidRPr="00F026CB">
        <w:rPr>
          <w:i/>
        </w:rPr>
        <w:t>]</w:t>
      </w:r>
      <w:r w:rsidR="00470990" w:rsidRPr="00470990">
        <w:rPr>
          <w:color w:val="000000" w:themeColor="text1"/>
        </w:rPr>
        <w:t xml:space="preserve"> </w:t>
      </w:r>
    </w:p>
    <w:p w14:paraId="5A87CD39" w14:textId="77777777" w:rsidR="00C031B8" w:rsidRDefault="00C031B8" w:rsidP="00C031B8">
      <w:pPr>
        <w:spacing w:before="0" w:after="0"/>
        <w:rPr>
          <w:i/>
        </w:rPr>
      </w:pPr>
    </w:p>
    <w:p w14:paraId="26D8F29A" w14:textId="77777777" w:rsidR="00C031B8" w:rsidRPr="00D85257" w:rsidRDefault="00C031B8" w:rsidP="00C031B8">
      <w:pPr>
        <w:spacing w:before="0" w:after="0"/>
      </w:pPr>
      <w:r>
        <w:rPr>
          <w:i/>
        </w:rPr>
        <w:t xml:space="preserve">[The following information must appear on both the front and back covers of comprehensive formularies: </w:t>
      </w:r>
      <w:r w:rsidR="00470990">
        <w:rPr>
          <w:i/>
        </w:rPr>
        <w:t>[</w:t>
      </w:r>
      <w:r w:rsidR="00470990" w:rsidRPr="008861EA">
        <w:rPr>
          <w:i/>
          <w:color w:val="000000" w:themeColor="text1"/>
        </w:rPr>
        <w:t>Insert one</w:t>
      </w:r>
      <w:r w:rsidR="00470990" w:rsidRPr="008861EA">
        <w:rPr>
          <w:color w:val="000000" w:themeColor="text1"/>
        </w:rPr>
        <w:t xml:space="preserve">: &lt;This formulary was updated on &lt;MM/DD/YYYY&gt;.&gt; </w:t>
      </w:r>
      <w:r w:rsidR="00470990" w:rsidRPr="008861EA">
        <w:rPr>
          <w:i/>
          <w:color w:val="000000" w:themeColor="text1"/>
        </w:rPr>
        <w:t>or &lt;</w:t>
      </w:r>
      <w:r w:rsidR="00470990" w:rsidRPr="008861EA">
        <w:rPr>
          <w:color w:val="000000" w:themeColor="text1"/>
        </w:rPr>
        <w:t>We have made no changes to this formulary since MM/DD/YYYY.&gt;</w:t>
      </w:r>
      <w:r w:rsidR="00470990" w:rsidRPr="00946CE8">
        <w:rPr>
          <w:i/>
          <w:color w:val="000000" w:themeColor="text1"/>
        </w:rPr>
        <w:t xml:space="preserve">] </w:t>
      </w:r>
      <w:r w:rsidRPr="00C031B8">
        <w:rPr>
          <w:i/>
        </w:rPr>
        <w:t>“</w:t>
      </w:r>
      <w:r>
        <w:t xml:space="preserve">This formulary was updated on &lt;xx/xx/xxxx&gt;. For more recent information or other questions, please contact </w:t>
      </w:r>
      <w:r w:rsidRPr="00D85257">
        <w:rPr>
          <w:i/>
        </w:rPr>
        <w:t>[optional &lt;</w:t>
      </w:r>
      <w:r w:rsidRPr="00864243">
        <w:t>us</w:t>
      </w:r>
      <w:r w:rsidRPr="00D85257">
        <w:rPr>
          <w:i/>
        </w:rPr>
        <w:t>&gt;</w:t>
      </w:r>
      <w:r>
        <w:rPr>
          <w:i/>
        </w:rPr>
        <w:t>,]</w:t>
      </w:r>
      <w:r w:rsidRPr="00D85257">
        <w:t xml:space="preserve"> &lt;</w:t>
      </w:r>
      <w:r w:rsidRPr="00D04716">
        <w:rPr>
          <w:i/>
        </w:rPr>
        <w:t>mandatory</w:t>
      </w:r>
      <w:r>
        <w:t xml:space="preserve"> </w:t>
      </w:r>
      <w:r w:rsidRPr="00D85257">
        <w:t xml:space="preserve">Plan </w:t>
      </w:r>
      <w:r w:rsidRPr="00D04716">
        <w:rPr>
          <w:i/>
        </w:rPr>
        <w:t>or</w:t>
      </w:r>
      <w:r>
        <w:t xml:space="preserve"> Sponsor </w:t>
      </w:r>
      <w:r w:rsidRPr="00D85257">
        <w:t xml:space="preserve">Name&gt; </w:t>
      </w:r>
      <w:r w:rsidRPr="00D85257">
        <w:rPr>
          <w:i/>
        </w:rPr>
        <w:lastRenderedPageBreak/>
        <w:t>[optional &lt;</w:t>
      </w:r>
      <w:r w:rsidRPr="00D04716">
        <w:t>Member Services</w:t>
      </w:r>
      <w:r w:rsidRPr="00D85257">
        <w:rPr>
          <w:i/>
        </w:rPr>
        <w:t>&gt;</w:t>
      </w:r>
      <w:r>
        <w:rPr>
          <w:i/>
        </w:rPr>
        <w:t>,]</w:t>
      </w:r>
      <w:r w:rsidRPr="00D85257">
        <w:t xml:space="preserve"> at &lt;Toll-free Number&gt;</w:t>
      </w:r>
      <w:r>
        <w:t xml:space="preserve"> or, for TTY users, </w:t>
      </w:r>
      <w:r w:rsidRPr="00D85257">
        <w:rPr>
          <w:i/>
        </w:rPr>
        <w:t>&lt;</w:t>
      </w:r>
      <w:r w:rsidRPr="00D85257">
        <w:t>Toll-free TTY Number&gt;</w:t>
      </w:r>
      <w:r>
        <w:t>,</w:t>
      </w:r>
      <w:r w:rsidRPr="00D85257">
        <w:t xml:space="preserve"> &lt;Days/Hours of Operation&gt;</w:t>
      </w:r>
      <w:r>
        <w:t>,</w:t>
      </w:r>
      <w:r w:rsidRPr="00D85257">
        <w:t xml:space="preserve"> or</w:t>
      </w:r>
      <w:r>
        <w:t xml:space="preserve"> visit </w:t>
      </w:r>
      <w:r w:rsidRPr="00D85257">
        <w:t>&lt;insert web address&gt;.</w:t>
      </w:r>
      <w:r w:rsidRPr="00F026CB">
        <w:rPr>
          <w:i/>
        </w:rPr>
        <w:t>]</w:t>
      </w:r>
    </w:p>
    <w:p w14:paraId="6BDFD130" w14:textId="77777777" w:rsidR="003B4D2A" w:rsidRPr="00D85257" w:rsidRDefault="003B4D2A" w:rsidP="003B4D2A">
      <w:pPr>
        <w:spacing w:before="0" w:after="0"/>
      </w:pPr>
    </w:p>
    <w:p w14:paraId="04691713" w14:textId="77777777" w:rsidR="003F285A" w:rsidRPr="0065432C" w:rsidRDefault="0065432C" w:rsidP="003F285A">
      <w:pPr>
        <w:rPr>
          <w:i/>
        </w:rPr>
      </w:pPr>
      <w:r>
        <w:rPr>
          <w:i/>
        </w:rPr>
        <w:t>[</w:t>
      </w:r>
      <w:r w:rsidR="003F285A" w:rsidRPr="0065432C">
        <w:rPr>
          <w:i/>
        </w:rPr>
        <w:t>The rest of the language need not appear on the cover page</w:t>
      </w:r>
      <w:r>
        <w:rPr>
          <w:i/>
        </w:rPr>
        <w:t>.]</w:t>
      </w:r>
      <w:r w:rsidR="003F285A" w:rsidRPr="0065432C">
        <w:rPr>
          <w:i/>
        </w:rPr>
        <w:t xml:space="preserve"> </w:t>
      </w:r>
    </w:p>
    <w:p w14:paraId="4EA6F876" w14:textId="77777777" w:rsidR="003F285A" w:rsidRPr="002823EF" w:rsidDel="00AF4FE1" w:rsidRDefault="003F285A" w:rsidP="003F285A">
      <w:pPr>
        <w:rPr>
          <w:i/>
        </w:rPr>
      </w:pPr>
      <w:r w:rsidRPr="002823EF" w:rsidDel="00AF4FE1">
        <w:rPr>
          <w:b/>
        </w:rPr>
        <w:t>Note to existing members</w:t>
      </w:r>
      <w:r w:rsidRPr="002823EF" w:rsidDel="00AF4FE1">
        <w:t>:  This formulary has changed since last year.  Please review this document to make sure that it still contains the drugs you take.</w:t>
      </w:r>
    </w:p>
    <w:p w14:paraId="7696A86C" w14:textId="6F876F00" w:rsidR="009F259C" w:rsidRPr="009A520C" w:rsidRDefault="009F259C" w:rsidP="003F285A">
      <w:r w:rsidRPr="002823EF">
        <w:t xml:space="preserve">When this drug list (formulary) refers to “we,” “us”, or “our,” it means </w:t>
      </w:r>
      <w:r w:rsidRPr="009A520C">
        <w:t>&lt;</w:t>
      </w:r>
      <w:r w:rsidRPr="004C5D25">
        <w:t xml:space="preserve">insert </w:t>
      </w:r>
      <w:r w:rsidR="009E2977">
        <w:t>S</w:t>
      </w:r>
      <w:r w:rsidR="009E2977" w:rsidRPr="004C5D25">
        <w:t xml:space="preserve">ponsor </w:t>
      </w:r>
      <w:r w:rsidR="009E2977">
        <w:t>N</w:t>
      </w:r>
      <w:r w:rsidR="009E2977" w:rsidRPr="004C5D25">
        <w:t>ame</w:t>
      </w:r>
      <w:r>
        <w:t xml:space="preserve">&gt;. </w:t>
      </w:r>
      <w:r w:rsidRPr="002823EF">
        <w:t>When it refers to “plan” or “our plan,” it means</w:t>
      </w:r>
      <w:r>
        <w:t xml:space="preserve"> &lt;</w:t>
      </w:r>
      <w:r w:rsidRPr="004C5D25">
        <w:t xml:space="preserve">insert </w:t>
      </w:r>
      <w:r w:rsidR="00EB5BFF" w:rsidRPr="004C5D25">
        <w:t>201</w:t>
      </w:r>
      <w:r w:rsidR="00EB5BFF">
        <w:t>8</w:t>
      </w:r>
      <w:r w:rsidR="00EB5BFF" w:rsidRPr="004C5D25">
        <w:t xml:space="preserve"> </w:t>
      </w:r>
      <w:r w:rsidR="009E2977">
        <w:t>P</w:t>
      </w:r>
      <w:r w:rsidR="009E2977" w:rsidRPr="004C5D25">
        <w:t xml:space="preserve">lan </w:t>
      </w:r>
      <w:r w:rsidR="009E2977">
        <w:t>N</w:t>
      </w:r>
      <w:r w:rsidR="009E2977" w:rsidRPr="004C5D25">
        <w:t>ame</w:t>
      </w:r>
      <w:r>
        <w:t>&gt;</w:t>
      </w:r>
      <w:r w:rsidRPr="009A520C">
        <w:t>.</w:t>
      </w:r>
    </w:p>
    <w:p w14:paraId="0CC8241C" w14:textId="77777777" w:rsidR="009F259C" w:rsidRPr="00067C04" w:rsidRDefault="009F259C" w:rsidP="003F285A">
      <w:pPr>
        <w:rPr>
          <w:i/>
        </w:rPr>
      </w:pPr>
      <w:r w:rsidRPr="00067C04">
        <w:t>This document includes</w:t>
      </w:r>
      <w:r w:rsidRPr="009A520C">
        <w:t xml:space="preserve"> </w:t>
      </w:r>
      <w:r w:rsidR="00017E1C" w:rsidRPr="00017E1C">
        <w:rPr>
          <w:i/>
        </w:rPr>
        <w:t>[</w:t>
      </w:r>
      <w:r w:rsidRPr="00017E1C">
        <w:rPr>
          <w:i/>
        </w:rPr>
        <w:t>insert if a</w:t>
      </w:r>
      <w:r w:rsidR="00017E1C">
        <w:rPr>
          <w:i/>
        </w:rPr>
        <w:t>bridged</w:t>
      </w:r>
      <w:r>
        <w:t xml:space="preserve"> &lt;</w:t>
      </w:r>
      <w:r w:rsidR="00067C04" w:rsidRPr="00067C04">
        <w:t>a</w:t>
      </w:r>
      <w:r w:rsidR="00067C04">
        <w:t xml:space="preserve"> </w:t>
      </w:r>
      <w:r w:rsidRPr="00067C04">
        <w:t>partial</w:t>
      </w:r>
      <w:r w:rsidRPr="00CD68E4">
        <w:t>&gt;</w:t>
      </w:r>
      <w:r w:rsidR="00017E1C">
        <w:rPr>
          <w:i/>
        </w:rPr>
        <w:t>]</w:t>
      </w:r>
      <w:r>
        <w:t xml:space="preserve"> </w:t>
      </w:r>
      <w:r w:rsidRPr="00067C04">
        <w:t>list of the drugs (formulary) for our plan which is current as of</w:t>
      </w:r>
      <w:r w:rsidRPr="009A520C">
        <w:t xml:space="preserve"> &lt;formulary </w:t>
      </w:r>
      <w:r>
        <w:t xml:space="preserve">revision </w:t>
      </w:r>
      <w:r w:rsidRPr="009A520C">
        <w:t xml:space="preserve">date&gt;.  </w:t>
      </w:r>
      <w:r w:rsidRPr="00067C04">
        <w:t xml:space="preserve">For </w:t>
      </w:r>
      <w:r w:rsidR="00017E1C">
        <w:rPr>
          <w:i/>
          <w:sz w:val="22"/>
        </w:rPr>
        <w:t>[i</w:t>
      </w:r>
      <w:r w:rsidRPr="00017E1C">
        <w:rPr>
          <w:i/>
          <w:sz w:val="22"/>
        </w:rPr>
        <w:t>nsert</w:t>
      </w:r>
      <w:r w:rsidRPr="00017E1C">
        <w:rPr>
          <w:i/>
        </w:rPr>
        <w:t xml:space="preserve"> for abridged</w:t>
      </w:r>
      <w:r>
        <w:t xml:space="preserve"> </w:t>
      </w:r>
      <w:r w:rsidRPr="00067C04">
        <w:t>a complete,</w:t>
      </w:r>
      <w:r>
        <w:t>&gt;</w:t>
      </w:r>
      <w:r w:rsidR="00017E1C" w:rsidRPr="00017E1C">
        <w:rPr>
          <w:i/>
        </w:rPr>
        <w:t>]</w:t>
      </w:r>
      <w:r w:rsidRPr="009A520C">
        <w:t xml:space="preserve"> </w:t>
      </w:r>
      <w:r w:rsidR="00017E1C" w:rsidRPr="00017E1C">
        <w:rPr>
          <w:i/>
        </w:rPr>
        <w:t>[</w:t>
      </w:r>
      <w:r w:rsidRPr="00017E1C">
        <w:rPr>
          <w:i/>
        </w:rPr>
        <w:t>insert for comprehensive</w:t>
      </w:r>
      <w:r>
        <w:t xml:space="preserve"> </w:t>
      </w:r>
      <w:r w:rsidR="00017E1C">
        <w:t>&lt;</w:t>
      </w:r>
      <w:r>
        <w:t>an&gt;</w:t>
      </w:r>
      <w:r w:rsidR="00017E1C">
        <w:rPr>
          <w:i/>
        </w:rPr>
        <w:t>]</w:t>
      </w:r>
      <w:r>
        <w:t xml:space="preserve"> </w:t>
      </w:r>
      <w:r w:rsidRPr="00067C04">
        <w:t>updated formulary, please contact us</w:t>
      </w:r>
      <w:r w:rsidR="00531F02" w:rsidRPr="00067C04">
        <w:t xml:space="preserve">. </w:t>
      </w:r>
      <w:r w:rsidRPr="00067C04">
        <w:t xml:space="preserve">Our contact information, along with the date we last updated the formulary, appears </w:t>
      </w:r>
      <w:r w:rsidR="00067C04" w:rsidRPr="00067C04">
        <w:t>on the</w:t>
      </w:r>
      <w:r w:rsidR="00AA7E64">
        <w:t xml:space="preserve"> front and back </w:t>
      </w:r>
      <w:r w:rsidR="00067C04" w:rsidRPr="00067C04">
        <w:t>cover pages</w:t>
      </w:r>
      <w:r w:rsidRPr="00067C04">
        <w:t>.</w:t>
      </w:r>
    </w:p>
    <w:p w14:paraId="751DF6CC" w14:textId="77777777" w:rsidR="009F259C" w:rsidRDefault="00E157D1" w:rsidP="008E24E5">
      <w:pPr>
        <w:spacing w:before="0" w:after="0"/>
      </w:pPr>
      <w:r>
        <w:t xml:space="preserve">You must </w:t>
      </w:r>
      <w:r w:rsidR="009F259C">
        <w:t>generally</w:t>
      </w:r>
      <w:r w:rsidR="009F259C" w:rsidRPr="009A520C">
        <w:t xml:space="preserve"> use network pharmacies to </w:t>
      </w:r>
      <w:r>
        <w:t xml:space="preserve">use your </w:t>
      </w:r>
      <w:r w:rsidR="009F259C" w:rsidRPr="009A520C">
        <w:t xml:space="preserve">prescription drug benefit.  </w:t>
      </w:r>
      <w:r w:rsidR="001D7D03" w:rsidRPr="009A520C">
        <w:t>Benefits, formulary, pharmacy network, and/or copayments/coinsurance may change on January 1, &lt;XXXX&gt;</w:t>
      </w:r>
      <w:r w:rsidR="001D7D03">
        <w:t xml:space="preserve">, </w:t>
      </w:r>
      <w:r w:rsidR="00A72AD5">
        <w:t xml:space="preserve">and </w:t>
      </w:r>
      <w:r w:rsidR="001D7D03">
        <w:t xml:space="preserve">from time to time </w:t>
      </w:r>
      <w:r w:rsidR="00A72AD5">
        <w:t>during the year</w:t>
      </w:r>
      <w:r w:rsidR="009F259C" w:rsidRPr="009A520C">
        <w:t>.</w:t>
      </w:r>
    </w:p>
    <w:p w14:paraId="1991EBE5" w14:textId="77777777" w:rsidR="00186641" w:rsidRDefault="00186641" w:rsidP="00220CF8">
      <w:pPr>
        <w:spacing w:before="0" w:after="0"/>
      </w:pPr>
      <w:bookmarkStart w:id="49" w:name="_Toc106644440"/>
      <w:bookmarkStart w:id="50" w:name="_Toc185422002"/>
      <w:bookmarkStart w:id="51" w:name="_Toc185644084"/>
      <w:bookmarkStart w:id="52" w:name="_Toc185647003"/>
      <w:bookmarkStart w:id="53" w:name="_Toc185647412"/>
      <w:bookmarkStart w:id="54" w:name="_Toc185671948"/>
      <w:bookmarkStart w:id="55" w:name="_Toc185822015"/>
      <w:bookmarkStart w:id="56" w:name="_Toc188179514"/>
      <w:bookmarkStart w:id="57" w:name="_Toc188257003"/>
      <w:bookmarkStart w:id="58" w:name="_Toc185422015"/>
      <w:bookmarkStart w:id="59" w:name="_Toc185644097"/>
      <w:bookmarkStart w:id="60" w:name="_Toc185647016"/>
      <w:bookmarkStart w:id="61" w:name="_Toc185647425"/>
      <w:bookmarkStart w:id="62" w:name="_Toc185671961"/>
      <w:bookmarkStart w:id="63" w:name="_Toc185822027"/>
      <w:bookmarkStart w:id="64" w:name="_Toc188179526"/>
      <w:bookmarkStart w:id="65" w:name="_Toc188257015"/>
    </w:p>
    <w:p w14:paraId="0E13665E" w14:textId="77777777" w:rsidR="00341262" w:rsidRDefault="00341262" w:rsidP="008E24E5">
      <w:pPr>
        <w:spacing w:before="0" w:after="0"/>
        <w:rPr>
          <w:b/>
          <w:sz w:val="28"/>
          <w:szCs w:val="28"/>
        </w:rPr>
      </w:pPr>
    </w:p>
    <w:p w14:paraId="194AE424" w14:textId="77777777" w:rsidR="00A5293D" w:rsidRPr="00341262" w:rsidRDefault="00A5293D" w:rsidP="00D93BDB">
      <w:pPr>
        <w:pStyle w:val="Heading1"/>
        <w:rPr>
          <w:i/>
        </w:rPr>
      </w:pPr>
      <w:r w:rsidRPr="00341262">
        <w:t>What is the &lt;</w:t>
      </w:r>
      <w:r w:rsidR="00180566" w:rsidRPr="00341262">
        <w:rPr>
          <w:i/>
        </w:rPr>
        <w:t xml:space="preserve">mandatory </w:t>
      </w:r>
      <w:r w:rsidRPr="00341262">
        <w:t xml:space="preserve">Plan Name&gt; </w:t>
      </w:r>
      <w:r w:rsidR="00B94E63" w:rsidRPr="00B94E63">
        <w:t xml:space="preserve">&lt;Abridged&gt; </w:t>
      </w:r>
      <w:r w:rsidRPr="00341262">
        <w:t>Formulary?</w:t>
      </w:r>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p>
    <w:p w14:paraId="691EF132" w14:textId="77777777" w:rsidR="00A5293D" w:rsidRPr="009A520C" w:rsidRDefault="00A5293D" w:rsidP="008E24E5">
      <w:r w:rsidRPr="009A520C">
        <w:t>A formulary is a list of covered drugs selected by &lt;</w:t>
      </w:r>
      <w:r w:rsidR="003E4DFE">
        <w:t>P</w:t>
      </w:r>
      <w:r w:rsidR="003E4DFE" w:rsidRPr="009A520C">
        <w:t xml:space="preserve">lan </w:t>
      </w:r>
      <w:r w:rsidR="003E4DFE">
        <w:t>N</w:t>
      </w:r>
      <w:r w:rsidR="003E4DFE" w:rsidRPr="009A520C">
        <w:t>ame</w:t>
      </w:r>
      <w:r w:rsidRPr="009A520C">
        <w:t xml:space="preserve">&gt; in consultation with a team of health care providers, which represents the prescription therapies believed to be a necessary part of a quality treatment program.  &lt;Plan Name&gt; will generally cover the drugs listed in our formulary as long as the drug is medically necessary, the prescription is filled at a &lt;Plan Name&gt; network pharmacy, and other plan rules are followed.  For more information on how to fill your prescriptions, please review your Evidence of Coverage.  </w:t>
      </w:r>
    </w:p>
    <w:p w14:paraId="63180D3D" w14:textId="77777777" w:rsidR="00B94E63" w:rsidRPr="00067C04" w:rsidRDefault="00B94E63" w:rsidP="00B94E63">
      <w:pPr>
        <w:rPr>
          <w:i/>
        </w:rPr>
      </w:pPr>
      <w:r w:rsidRPr="00B94E63">
        <w:rPr>
          <w:i/>
        </w:rPr>
        <w:t>[</w:t>
      </w:r>
      <w:r w:rsidR="00CD68E4" w:rsidRPr="00B94E63">
        <w:rPr>
          <w:i/>
        </w:rPr>
        <w:t>For abridged</w:t>
      </w:r>
      <w:r w:rsidRPr="00B94E63">
        <w:rPr>
          <w:i/>
        </w:rPr>
        <w:t>]</w:t>
      </w:r>
      <w:r w:rsidR="00A5293D" w:rsidRPr="009A520C">
        <w:t>This document is a partial formulary and includes only some of the drugs cov</w:t>
      </w:r>
      <w:r w:rsidR="00A5293D" w:rsidRPr="00067C04">
        <w:t xml:space="preserve">ered by &lt;Plan Name&gt;.  For a complete listing of all prescription drugs covered by &lt;Plan Name&gt;, </w:t>
      </w:r>
      <w:r w:rsidR="00531F02" w:rsidRPr="00067C04">
        <w:t xml:space="preserve">please </w:t>
      </w:r>
      <w:r w:rsidR="0083468C">
        <w:t xml:space="preserve">visit our website or call us. </w:t>
      </w:r>
      <w:r w:rsidRPr="00B94E63">
        <w:t xml:space="preserve"> </w:t>
      </w:r>
      <w:r w:rsidRPr="00067C04">
        <w:t xml:space="preserve">Our contact information, along with the date we last updated the formulary, appears on the </w:t>
      </w:r>
      <w:r w:rsidR="00E329FC">
        <w:t xml:space="preserve">front and back </w:t>
      </w:r>
      <w:r w:rsidRPr="00067C04">
        <w:t>cover pages.</w:t>
      </w:r>
    </w:p>
    <w:p w14:paraId="2CC0C397" w14:textId="77777777" w:rsidR="000F697E" w:rsidRPr="009A520C" w:rsidRDefault="000F697E" w:rsidP="003F285A"/>
    <w:p w14:paraId="7A1C36F1" w14:textId="77777777" w:rsidR="00A5293D" w:rsidRPr="009A520C" w:rsidRDefault="00A5293D" w:rsidP="00D93BDB">
      <w:bookmarkStart w:id="66" w:name="_Toc106644441"/>
      <w:bookmarkStart w:id="67" w:name="_Toc185422003"/>
      <w:bookmarkStart w:id="68" w:name="_Toc185644085"/>
      <w:bookmarkStart w:id="69" w:name="_Toc185647004"/>
      <w:bookmarkStart w:id="70" w:name="_Toc185647413"/>
      <w:bookmarkStart w:id="71" w:name="_Toc185671949"/>
      <w:bookmarkStart w:id="72" w:name="_Toc185822016"/>
    </w:p>
    <w:p w14:paraId="2774B982" w14:textId="77777777" w:rsidR="00A5293D" w:rsidRPr="0043482B" w:rsidRDefault="00A5293D" w:rsidP="00D93BDB">
      <w:pPr>
        <w:pStyle w:val="Heading1"/>
      </w:pPr>
      <w:bookmarkStart w:id="73" w:name="_Toc188179515"/>
      <w:bookmarkStart w:id="74" w:name="_Toc188257004"/>
      <w:bookmarkStart w:id="75" w:name="_Toc185422016"/>
      <w:bookmarkStart w:id="76" w:name="_Toc185644098"/>
      <w:bookmarkStart w:id="77" w:name="_Toc185647017"/>
      <w:bookmarkStart w:id="78" w:name="_Toc185647426"/>
      <w:bookmarkStart w:id="79" w:name="_Toc185671962"/>
      <w:bookmarkStart w:id="80" w:name="_Toc185822028"/>
      <w:bookmarkStart w:id="81" w:name="_Toc188179527"/>
      <w:bookmarkStart w:id="82" w:name="_Toc188257016"/>
      <w:r w:rsidRPr="00D93BDB">
        <w:t>Can the Formulary</w:t>
      </w:r>
      <w:r w:rsidR="00180566" w:rsidRPr="00D93BDB">
        <w:t xml:space="preserve"> (drug list)</w:t>
      </w:r>
      <w:r w:rsidRPr="00D93BDB">
        <w:t xml:space="preserve"> change?</w:t>
      </w:r>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p>
    <w:p w14:paraId="43FD70BD" w14:textId="77777777" w:rsidR="00A5293D" w:rsidRPr="00C47FAA" w:rsidRDefault="00A5293D" w:rsidP="00C47FAA">
      <w:pPr>
        <w:rPr>
          <w:i/>
        </w:rPr>
      </w:pPr>
      <w:r w:rsidRPr="00C47FAA">
        <w:t xml:space="preserve">Generally, if you are taking a drug on our &lt;contract year&gt; formulary that was covered at the beginning of the year, we will not discontinue or reduce coverage of the drug during the &lt; contract year&gt; coverage year except when a new, less expensive generic drug becomes available or when new adverse information about the safety or effectiveness of a drug is released.  Other types of formulary changes, such as removing a drug from our formulary, will not affect members who are currently taking the drug.  It will remain available at the same cost-sharing for those members taking it for the remainder of the coverage year.  We feel it is important that you have continued access for the remainder of the coverage year to the formulary drugs that were available when you chose our plan, except for cases in which you can save additional money or we can ensure your safety. </w:t>
      </w:r>
    </w:p>
    <w:p w14:paraId="6CDAEB8F" w14:textId="77777777" w:rsidR="00A5293D" w:rsidRPr="00706147" w:rsidRDefault="00A5293D" w:rsidP="00A51178">
      <w:pPr>
        <w:rPr>
          <w:i/>
        </w:rPr>
      </w:pPr>
      <w:r w:rsidRPr="00C47FAA">
        <w:rPr>
          <w:szCs w:val="30"/>
        </w:rPr>
        <w:lastRenderedPageBreak/>
        <w:t xml:space="preserve">If we </w:t>
      </w:r>
      <w:r w:rsidRPr="00C47FAA">
        <w:t>remove drugs from our formulary, [or] add prior authorization, quantity limits and/or step therapy restrictions on a drug [</w:t>
      </w:r>
      <w:r w:rsidR="00147BFD" w:rsidRPr="00147BFD">
        <w:rPr>
          <w:i/>
        </w:rPr>
        <w:t>i</w:t>
      </w:r>
      <w:r w:rsidR="004B30B7">
        <w:rPr>
          <w:i/>
        </w:rPr>
        <w:t>nsert</w:t>
      </w:r>
      <w:r w:rsidR="00397A1B">
        <w:rPr>
          <w:i/>
        </w:rPr>
        <w:t xml:space="preserve"> if plan has multiple tiers</w:t>
      </w:r>
      <w:r w:rsidR="00330C2D">
        <w:rPr>
          <w:i/>
        </w:rPr>
        <w:t>:</w:t>
      </w:r>
      <w:r w:rsidR="00397A1B" w:rsidRPr="0065432C">
        <w:rPr>
          <w:i/>
        </w:rPr>
        <w:t xml:space="preserve"> </w:t>
      </w:r>
      <w:r w:rsidRPr="00C47FAA">
        <w:t xml:space="preserve">or move a drug to a higher cost-sharing tier], we must notify affected members of the change at least 60 days before the change becomes effective, or at the time the member requests a refill of the drug, at which time the member will receive a 60-day supply of the drug.  If the Food and Drug Administration deems a drug on our formulary to be unsafe or the drug’s manufacturer removes the drug from the market, we will immediately remove the drug from our formulary and provide notice to members who take the drug.  The enclosed formulary is current as of &lt;formulary date&gt;.  </w:t>
      </w:r>
      <w:r w:rsidRPr="00C47FAA">
        <w:rPr>
          <w:szCs w:val="30"/>
        </w:rPr>
        <w:t>To get updated information</w:t>
      </w:r>
      <w:r w:rsidR="00B97F93">
        <w:rPr>
          <w:szCs w:val="30"/>
        </w:rPr>
        <w:t xml:space="preserve"> </w:t>
      </w:r>
      <w:r w:rsidRPr="00C47FAA">
        <w:rPr>
          <w:szCs w:val="30"/>
        </w:rPr>
        <w:t>about the drugs covered by &lt;</w:t>
      </w:r>
      <w:r w:rsidR="009E2977">
        <w:rPr>
          <w:szCs w:val="30"/>
        </w:rPr>
        <w:t>P</w:t>
      </w:r>
      <w:r w:rsidR="009E2977" w:rsidRPr="00C47FAA">
        <w:rPr>
          <w:szCs w:val="30"/>
        </w:rPr>
        <w:t xml:space="preserve">lan </w:t>
      </w:r>
      <w:r w:rsidR="009E2977">
        <w:rPr>
          <w:szCs w:val="30"/>
        </w:rPr>
        <w:t>N</w:t>
      </w:r>
      <w:r w:rsidR="009E2977" w:rsidRPr="00C47FAA">
        <w:rPr>
          <w:szCs w:val="30"/>
        </w:rPr>
        <w:t>ame</w:t>
      </w:r>
      <w:r w:rsidRPr="00C47FAA">
        <w:rPr>
          <w:szCs w:val="30"/>
        </w:rPr>
        <w:t>&gt;, please</w:t>
      </w:r>
      <w:r w:rsidRPr="009A520C">
        <w:rPr>
          <w:szCs w:val="30"/>
        </w:rPr>
        <w:t xml:space="preserve"> </w:t>
      </w:r>
      <w:r w:rsidR="000F697E">
        <w:rPr>
          <w:szCs w:val="30"/>
        </w:rPr>
        <w:t>contact us</w:t>
      </w:r>
      <w:r w:rsidR="000F697E" w:rsidRPr="009A520C">
        <w:rPr>
          <w:szCs w:val="30"/>
        </w:rPr>
        <w:t>.</w:t>
      </w:r>
      <w:r w:rsidR="000F697E" w:rsidRPr="000F697E">
        <w:t xml:space="preserve"> </w:t>
      </w:r>
      <w:r w:rsidR="000F697E" w:rsidRPr="00C47FAA">
        <w:t xml:space="preserve">Our contact information appears </w:t>
      </w:r>
      <w:r w:rsidR="00531F02" w:rsidRPr="00C47FAA">
        <w:t>on the front and back cover</w:t>
      </w:r>
      <w:r w:rsidR="00067C04" w:rsidRPr="00C47FAA">
        <w:t xml:space="preserve"> pages</w:t>
      </w:r>
      <w:r w:rsidR="00AD28E3" w:rsidRPr="00C47FAA">
        <w:t>.</w:t>
      </w:r>
      <w:r w:rsidRPr="009A520C">
        <w:rPr>
          <w:szCs w:val="30"/>
        </w:rPr>
        <w:t xml:space="preserve">  </w:t>
      </w:r>
      <w:r w:rsidR="00707DB9" w:rsidRPr="00706147">
        <w:rPr>
          <w:i/>
        </w:rPr>
        <w:t>[Note: Insert information about plan’s process for updating print formularies (e.g., via errata sheets) in the event of mid-year non-maintenance formulary changes.]</w:t>
      </w:r>
    </w:p>
    <w:p w14:paraId="258BB22E" w14:textId="77777777" w:rsidR="008E24E5" w:rsidRDefault="008E24E5" w:rsidP="00D93BDB">
      <w:bookmarkStart w:id="83" w:name="_Toc106644442"/>
      <w:bookmarkStart w:id="84" w:name="_Toc185422004"/>
      <w:bookmarkStart w:id="85" w:name="_Toc185644086"/>
      <w:bookmarkStart w:id="86" w:name="_Toc185647005"/>
      <w:bookmarkStart w:id="87" w:name="_Toc185647414"/>
      <w:bookmarkStart w:id="88" w:name="_Toc185671950"/>
      <w:bookmarkStart w:id="89" w:name="_Toc185822017"/>
      <w:bookmarkStart w:id="90" w:name="_Toc188179516"/>
      <w:bookmarkStart w:id="91" w:name="_Toc188257005"/>
      <w:bookmarkStart w:id="92" w:name="_Toc185422017"/>
      <w:bookmarkStart w:id="93" w:name="_Toc185644099"/>
      <w:bookmarkStart w:id="94" w:name="_Toc185647018"/>
      <w:bookmarkStart w:id="95" w:name="_Toc185647427"/>
      <w:bookmarkStart w:id="96" w:name="_Toc185671963"/>
      <w:bookmarkStart w:id="97" w:name="_Toc185822029"/>
      <w:bookmarkStart w:id="98" w:name="_Toc188179528"/>
      <w:bookmarkStart w:id="99" w:name="_Toc188257017"/>
    </w:p>
    <w:p w14:paraId="7B3F5178" w14:textId="77777777" w:rsidR="00A5293D" w:rsidRPr="0043482B" w:rsidRDefault="00A5293D" w:rsidP="00D93BDB">
      <w:pPr>
        <w:pStyle w:val="Heading1"/>
      </w:pPr>
      <w:r w:rsidRPr="00D93BDB">
        <w:t>How do I use the Formulary?</w:t>
      </w:r>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r w:rsidRPr="00D93BDB">
        <w:t xml:space="preserve"> </w:t>
      </w:r>
    </w:p>
    <w:p w14:paraId="472562BA" w14:textId="77777777" w:rsidR="00A5293D" w:rsidRPr="009A520C" w:rsidRDefault="00A5293D" w:rsidP="008E24E5">
      <w:pPr>
        <w:contextualSpacing/>
      </w:pPr>
      <w:r w:rsidRPr="009A520C">
        <w:t>There are two ways to find your drug within the formulary:</w:t>
      </w:r>
    </w:p>
    <w:p w14:paraId="00495669" w14:textId="77777777" w:rsidR="00A10F53" w:rsidRDefault="00A10F53" w:rsidP="008E24E5">
      <w:pPr>
        <w:contextualSpacing/>
        <w:rPr>
          <w:b/>
          <w:u w:val="single"/>
        </w:rPr>
      </w:pPr>
      <w:bookmarkStart w:id="100" w:name="_Toc185422018"/>
      <w:bookmarkStart w:id="101" w:name="_Toc185644100"/>
      <w:bookmarkStart w:id="102" w:name="_Toc185647019"/>
      <w:bookmarkStart w:id="103" w:name="_Toc185647428"/>
      <w:bookmarkStart w:id="104" w:name="_Toc185671964"/>
      <w:bookmarkStart w:id="105" w:name="_Toc185822030"/>
      <w:bookmarkStart w:id="106" w:name="_Toc188179529"/>
    </w:p>
    <w:p w14:paraId="1884AFA5" w14:textId="77777777" w:rsidR="00A5293D" w:rsidRPr="009A520C" w:rsidRDefault="00A5293D" w:rsidP="00D93BDB">
      <w:pPr>
        <w:pStyle w:val="Heading2"/>
      </w:pPr>
      <w:r w:rsidRPr="006F2D97">
        <w:t>Medical Condition</w:t>
      </w:r>
      <w:bookmarkEnd w:id="100"/>
      <w:bookmarkEnd w:id="101"/>
      <w:bookmarkEnd w:id="102"/>
      <w:bookmarkEnd w:id="103"/>
      <w:bookmarkEnd w:id="104"/>
      <w:bookmarkEnd w:id="105"/>
      <w:bookmarkEnd w:id="106"/>
    </w:p>
    <w:p w14:paraId="35531AF2" w14:textId="77777777" w:rsidR="00A5293D" w:rsidRDefault="00A5293D" w:rsidP="008E24E5">
      <w:pPr>
        <w:ind w:left="360"/>
        <w:contextualSpacing/>
      </w:pPr>
      <w:r w:rsidRPr="009A520C">
        <w:t xml:space="preserve">The formulary begins on page </w:t>
      </w:r>
      <w:r w:rsidRPr="006F2D97">
        <w:t>&lt;table page number&gt;</w:t>
      </w:r>
      <w:r w:rsidRPr="009A520C">
        <w:t xml:space="preserve">.  The drugs in this formulary are grouped into categories depending on the type of medical conditions that they are used to treat. For example, drugs used to treat a heart condition are listed under the category, </w:t>
      </w:r>
      <w:r w:rsidRPr="006F2D97">
        <w:t>&lt;“category name example”&gt;</w:t>
      </w:r>
      <w:r w:rsidRPr="009A520C">
        <w:t xml:space="preserve">.  If you know what your drug is used for, look for the category name in the list that begins </w:t>
      </w:r>
      <w:r w:rsidRPr="006F2D97">
        <w:t>&lt; on page number / below / on the next page &gt;</w:t>
      </w:r>
      <w:r w:rsidRPr="009A520C">
        <w:t xml:space="preserve">.  Then look under the category name for your drug. </w:t>
      </w:r>
    </w:p>
    <w:p w14:paraId="503D7B21" w14:textId="77777777" w:rsidR="00A10F53" w:rsidRPr="009A520C" w:rsidRDefault="00A10F53" w:rsidP="008E24E5">
      <w:pPr>
        <w:ind w:left="360"/>
        <w:contextualSpacing/>
      </w:pPr>
    </w:p>
    <w:p w14:paraId="61A97C66" w14:textId="77777777" w:rsidR="00A5293D" w:rsidRPr="009A520C" w:rsidRDefault="00A5293D" w:rsidP="00D93BDB">
      <w:pPr>
        <w:pStyle w:val="Heading2"/>
      </w:pPr>
      <w:r w:rsidRPr="009A520C">
        <w:t>Alphabetical Listing</w:t>
      </w:r>
    </w:p>
    <w:p w14:paraId="3E1645F9" w14:textId="77777777" w:rsidR="00A5293D" w:rsidRPr="009A520C" w:rsidRDefault="00A5293D" w:rsidP="008E24E5">
      <w:pPr>
        <w:ind w:left="360"/>
        <w:contextualSpacing/>
      </w:pPr>
      <w:r w:rsidRPr="009A520C">
        <w:t xml:space="preserve">If you are not sure what category to look under, you should look for your drug in the Index that begins on page </w:t>
      </w:r>
      <w:r w:rsidRPr="006F2D97">
        <w:t>&lt;index page number&gt;</w:t>
      </w:r>
      <w:r w:rsidRPr="009A520C">
        <w:t>.  The Index provides an alphabetical list of all of the drugs included in this document.  Both brand name drugs and generic drugs are listed in the Index.  Look in the Index and find your drug.  Next to your drug, you will see the page number where you can find coverage information.  Turn to the page listed in the Index and find the name of your drug in the first column of the list.</w:t>
      </w:r>
    </w:p>
    <w:p w14:paraId="77873107" w14:textId="77777777" w:rsidR="00A5293D" w:rsidRPr="009A520C" w:rsidRDefault="00A5293D" w:rsidP="00D93BDB">
      <w:bookmarkStart w:id="107" w:name="_Toc185422005"/>
      <w:bookmarkStart w:id="108" w:name="_Toc185644087"/>
      <w:bookmarkStart w:id="109" w:name="_Toc185647006"/>
      <w:bookmarkStart w:id="110" w:name="_Toc185647415"/>
      <w:bookmarkStart w:id="111" w:name="_Toc185671951"/>
      <w:bookmarkStart w:id="112" w:name="_Toc185822018"/>
    </w:p>
    <w:p w14:paraId="1870D600" w14:textId="77777777" w:rsidR="00A5293D" w:rsidRPr="0043482B" w:rsidRDefault="00A5293D" w:rsidP="00D93BDB">
      <w:pPr>
        <w:pStyle w:val="Heading1"/>
      </w:pPr>
      <w:bookmarkStart w:id="113" w:name="_Toc188179517"/>
      <w:bookmarkStart w:id="114" w:name="_Toc188257006"/>
      <w:bookmarkStart w:id="115" w:name="_Toc185422019"/>
      <w:bookmarkStart w:id="116" w:name="_Toc185644101"/>
      <w:bookmarkStart w:id="117" w:name="_Toc185647020"/>
      <w:bookmarkStart w:id="118" w:name="_Toc185647429"/>
      <w:bookmarkStart w:id="119" w:name="_Toc185671965"/>
      <w:bookmarkStart w:id="120" w:name="_Toc185822031"/>
      <w:bookmarkStart w:id="121" w:name="_Toc188179530"/>
      <w:bookmarkStart w:id="122" w:name="_Toc188257018"/>
      <w:r w:rsidRPr="00D93BDB">
        <w:t>What are generic drugs?</w:t>
      </w:r>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p>
    <w:p w14:paraId="3BCE8C9A" w14:textId="77777777" w:rsidR="00A5293D" w:rsidRPr="009A520C" w:rsidRDefault="00A5293D" w:rsidP="008E24E5">
      <w:pPr>
        <w:ind w:left="360"/>
        <w:contextualSpacing/>
      </w:pPr>
      <w:bookmarkStart w:id="123" w:name="_Toc185422020"/>
      <w:bookmarkStart w:id="124" w:name="_Toc185644102"/>
      <w:bookmarkStart w:id="125" w:name="_Toc185647021"/>
      <w:bookmarkStart w:id="126" w:name="_Toc185647430"/>
      <w:bookmarkStart w:id="127" w:name="_Toc185671966"/>
      <w:bookmarkStart w:id="128" w:name="_Toc185822032"/>
      <w:bookmarkStart w:id="129" w:name="_Toc188179531"/>
      <w:bookmarkStart w:id="130" w:name="_Toc188257019"/>
      <w:r w:rsidRPr="006F2D97">
        <w:t>&lt;Plan Name&gt;</w:t>
      </w:r>
      <w:r w:rsidRPr="009A520C">
        <w:t xml:space="preserve"> covers both brand name drugs and generic drugs. </w:t>
      </w:r>
      <w:bookmarkEnd w:id="123"/>
      <w:bookmarkEnd w:id="124"/>
      <w:bookmarkEnd w:id="125"/>
      <w:bookmarkEnd w:id="126"/>
      <w:bookmarkEnd w:id="127"/>
      <w:bookmarkEnd w:id="128"/>
      <w:bookmarkEnd w:id="129"/>
      <w:bookmarkEnd w:id="130"/>
      <w:r w:rsidRPr="009A520C">
        <w:t>A generic drug is approved by the FDA as having the same active ingredient as the brand name drug.  Generally, generic drugs cost less than brand name drugs.</w:t>
      </w:r>
    </w:p>
    <w:p w14:paraId="7DF4B82C" w14:textId="77777777" w:rsidR="00A5293D" w:rsidRPr="006F2D97" w:rsidRDefault="00A5293D" w:rsidP="00D93BDB">
      <w:bookmarkStart w:id="131" w:name="_Toc185422006"/>
      <w:bookmarkStart w:id="132" w:name="_Toc185644088"/>
      <w:bookmarkStart w:id="133" w:name="_Toc185647007"/>
      <w:bookmarkStart w:id="134" w:name="_Toc185647416"/>
      <w:bookmarkStart w:id="135" w:name="_Toc185671952"/>
      <w:bookmarkStart w:id="136" w:name="_Toc185822019"/>
      <w:bookmarkStart w:id="137" w:name="_Toc185422021"/>
      <w:bookmarkStart w:id="138" w:name="_Toc185644103"/>
      <w:bookmarkStart w:id="139" w:name="_Toc185647022"/>
      <w:bookmarkStart w:id="140" w:name="_Toc185647431"/>
      <w:bookmarkStart w:id="141" w:name="_Toc185671967"/>
      <w:bookmarkStart w:id="142" w:name="_Toc185822033"/>
      <w:bookmarkStart w:id="143" w:name="_Toc188179532"/>
      <w:bookmarkStart w:id="144" w:name="_Toc188257020"/>
    </w:p>
    <w:p w14:paraId="304A7416" w14:textId="77777777" w:rsidR="00A5293D" w:rsidRPr="0043482B" w:rsidRDefault="00A5293D" w:rsidP="00D93BDB">
      <w:pPr>
        <w:pStyle w:val="Heading1"/>
      </w:pPr>
      <w:bookmarkStart w:id="145" w:name="_Toc188179518"/>
      <w:bookmarkStart w:id="146" w:name="_Toc188257007"/>
      <w:r w:rsidRPr="00D93BDB">
        <w:t>Are there any restrictions on my coverage?</w:t>
      </w:r>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p>
    <w:p w14:paraId="33542C76" w14:textId="77777777" w:rsidR="00A5293D" w:rsidRPr="009A520C" w:rsidRDefault="00A5293D" w:rsidP="008E24E5">
      <w:pPr>
        <w:contextualSpacing/>
      </w:pPr>
      <w:r w:rsidRPr="009A520C">
        <w:t xml:space="preserve">Some covered drugs may have additional requirements or limits on coverage. These requirements and limits may include: </w:t>
      </w:r>
      <w:r w:rsidRPr="009A520C">
        <w:rPr>
          <w:b/>
          <w:i/>
          <w:iCs/>
        </w:rPr>
        <w:t>[Note:</w:t>
      </w:r>
      <w:r w:rsidRPr="009A520C">
        <w:rPr>
          <w:i/>
          <w:iCs/>
        </w:rPr>
        <w:t xml:space="preserve"> </w:t>
      </w:r>
      <w:r w:rsidR="00557F03" w:rsidRPr="009A520C">
        <w:rPr>
          <w:i/>
          <w:iCs/>
        </w:rPr>
        <w:t xml:space="preserve"> </w:t>
      </w:r>
      <w:r w:rsidRPr="009A520C">
        <w:rPr>
          <w:i/>
          <w:iCs/>
        </w:rPr>
        <w:t xml:space="preserve">Plans </w:t>
      </w:r>
      <w:r w:rsidR="00341262">
        <w:rPr>
          <w:i/>
          <w:iCs/>
        </w:rPr>
        <w:t xml:space="preserve">may </w:t>
      </w:r>
      <w:r w:rsidRPr="009A520C">
        <w:rPr>
          <w:i/>
          <w:iCs/>
        </w:rPr>
        <w:t xml:space="preserve">omit bullets as needed in order to </w:t>
      </w:r>
      <w:r w:rsidR="00341262">
        <w:rPr>
          <w:i/>
          <w:iCs/>
        </w:rPr>
        <w:t>reflect actual</w:t>
      </w:r>
      <w:r w:rsidRPr="009A520C">
        <w:rPr>
          <w:i/>
          <w:iCs/>
        </w:rPr>
        <w:t xml:space="preserve"> utilization management procedures used by the plan.]</w:t>
      </w:r>
      <w:r w:rsidRPr="009A520C">
        <w:t xml:space="preserve"> </w:t>
      </w:r>
    </w:p>
    <w:p w14:paraId="3F3A74BF" w14:textId="77777777" w:rsidR="00A5293D" w:rsidRPr="009A520C" w:rsidRDefault="00A5293D" w:rsidP="008E24E5">
      <w:pPr>
        <w:pStyle w:val="TOC1"/>
        <w:contextualSpacing/>
      </w:pPr>
    </w:p>
    <w:p w14:paraId="409DA0F9" w14:textId="77777777" w:rsidR="00A5293D" w:rsidRPr="009A520C" w:rsidRDefault="00A5293D" w:rsidP="008E24E5">
      <w:pPr>
        <w:numPr>
          <w:ilvl w:val="0"/>
          <w:numId w:val="3"/>
        </w:numPr>
        <w:spacing w:before="0" w:after="0"/>
        <w:contextualSpacing/>
      </w:pPr>
      <w:r w:rsidRPr="009A520C">
        <w:rPr>
          <w:b/>
          <w:bCs/>
        </w:rPr>
        <w:lastRenderedPageBreak/>
        <w:t>Prior Authorization:</w:t>
      </w:r>
      <w:r w:rsidRPr="009A520C">
        <w:t xml:space="preserve"> </w:t>
      </w:r>
      <w:r w:rsidRPr="006F2D97">
        <w:t>&lt;Plan Name&gt;</w:t>
      </w:r>
      <w:r w:rsidRPr="009A520C">
        <w:t xml:space="preserve"> requires you [or your physician] to get prior authorization for certain drugs.  This means that you will need to get approval from </w:t>
      </w:r>
      <w:r w:rsidRPr="006F2D97">
        <w:t>&lt;Plan Name&gt;</w:t>
      </w:r>
      <w:r w:rsidRPr="009A520C">
        <w:t xml:space="preserve"> before you fill your prescriptions.  If you don’t get approval, </w:t>
      </w:r>
      <w:r w:rsidRPr="006F2D97">
        <w:t>&lt;Plan Name&gt;</w:t>
      </w:r>
      <w:r w:rsidRPr="009A520C">
        <w:t xml:space="preserve"> may not cover the drug. </w:t>
      </w:r>
    </w:p>
    <w:p w14:paraId="7A354546" w14:textId="77777777" w:rsidR="00A5293D" w:rsidRPr="009A520C" w:rsidRDefault="00A5293D" w:rsidP="008E24E5">
      <w:pPr>
        <w:contextualSpacing/>
      </w:pPr>
    </w:p>
    <w:p w14:paraId="68AF7FF2" w14:textId="77777777" w:rsidR="00FC3B59" w:rsidRDefault="00A5293D" w:rsidP="008E24E5">
      <w:pPr>
        <w:numPr>
          <w:ilvl w:val="0"/>
          <w:numId w:val="3"/>
        </w:numPr>
        <w:spacing w:before="0" w:after="0"/>
        <w:contextualSpacing/>
      </w:pPr>
      <w:r w:rsidRPr="008E24E5">
        <w:rPr>
          <w:b/>
          <w:bCs/>
        </w:rPr>
        <w:t>Quantity Limits:</w:t>
      </w:r>
      <w:r w:rsidRPr="009A520C">
        <w:t xml:space="preserve"> For certain drugs, </w:t>
      </w:r>
      <w:r w:rsidRPr="006F2D97">
        <w:t>&lt;Plan Name&gt;</w:t>
      </w:r>
      <w:r w:rsidRPr="009A520C">
        <w:t xml:space="preserve"> limits the amount of the drug that </w:t>
      </w:r>
      <w:r w:rsidRPr="006F2D97">
        <w:t>&lt;Plan Name&gt;</w:t>
      </w:r>
      <w:r w:rsidRPr="009A520C">
        <w:t xml:space="preserve"> will cover.  For example, </w:t>
      </w:r>
      <w:r w:rsidRPr="006F2D97">
        <w:t>&lt;Plan Name&gt;</w:t>
      </w:r>
      <w:r w:rsidRPr="009A520C">
        <w:t xml:space="preserve"> provides </w:t>
      </w:r>
      <w:r w:rsidRPr="006F2D97">
        <w:t>&lt;number of units&gt;</w:t>
      </w:r>
      <w:r w:rsidRPr="009A520C">
        <w:t xml:space="preserve"> per prescription for </w:t>
      </w:r>
      <w:r w:rsidRPr="006F2D97">
        <w:t>&lt;drug name&gt;</w:t>
      </w:r>
      <w:r w:rsidRPr="009A520C">
        <w:t>.  This may be in addition to a standard one</w:t>
      </w:r>
      <w:r w:rsidR="00454E99">
        <w:t>-</w:t>
      </w:r>
      <w:r w:rsidRPr="009A520C">
        <w:t>month or three</w:t>
      </w:r>
      <w:r w:rsidR="00454E99">
        <w:t>-</w:t>
      </w:r>
      <w:r w:rsidRPr="009A520C">
        <w:t>month supply.</w:t>
      </w:r>
      <w:r w:rsidR="00FC3B59">
        <w:t xml:space="preserve"> </w:t>
      </w:r>
    </w:p>
    <w:p w14:paraId="2FCC47F3" w14:textId="77777777" w:rsidR="009B1506" w:rsidRDefault="009B1506" w:rsidP="009B1506">
      <w:pPr>
        <w:spacing w:before="0" w:after="0"/>
        <w:contextualSpacing/>
      </w:pPr>
    </w:p>
    <w:p w14:paraId="4AF0F15F" w14:textId="77777777" w:rsidR="00A5293D" w:rsidRDefault="00A5293D" w:rsidP="008E24E5">
      <w:pPr>
        <w:numPr>
          <w:ilvl w:val="0"/>
          <w:numId w:val="3"/>
        </w:numPr>
        <w:spacing w:before="0" w:after="0"/>
        <w:contextualSpacing/>
      </w:pPr>
      <w:r w:rsidRPr="008E24E5">
        <w:rPr>
          <w:b/>
          <w:bCs/>
        </w:rPr>
        <w:t>Step Therapy:</w:t>
      </w:r>
      <w:r w:rsidRPr="009A520C">
        <w:t xml:space="preserve"> In some cases, </w:t>
      </w:r>
      <w:r w:rsidRPr="006F2D97">
        <w:t>&lt;Plan Name&gt;</w:t>
      </w:r>
      <w:r w:rsidRPr="009A520C">
        <w:t xml:space="preserve"> requires you to first try certain drugs to treat your medical condition before we will cover another drug for that condition.  For example, if Drug A and Drug B both treat your medical condition, </w:t>
      </w:r>
      <w:r w:rsidRPr="006F2D97">
        <w:t>&lt;Plan Name&gt;</w:t>
      </w:r>
      <w:r w:rsidRPr="009A520C">
        <w:t xml:space="preserve"> may not cover </w:t>
      </w:r>
      <w:r w:rsidR="00DA14FF" w:rsidRPr="009A520C">
        <w:t>D</w:t>
      </w:r>
      <w:r w:rsidRPr="009A520C">
        <w:t xml:space="preserve">rug B unless you try Drug A first.  If Drug A does not work for you, </w:t>
      </w:r>
      <w:r w:rsidRPr="006F2D97">
        <w:t>&lt;Plan Name&gt;</w:t>
      </w:r>
      <w:r w:rsidRPr="009A520C">
        <w:t xml:space="preserve"> will then cover Drug B. </w:t>
      </w:r>
    </w:p>
    <w:p w14:paraId="186896EA" w14:textId="77777777" w:rsidR="00A10F53" w:rsidRPr="009A520C" w:rsidRDefault="00A10F53" w:rsidP="00A10F53">
      <w:pPr>
        <w:spacing w:before="0" w:after="0"/>
        <w:ind w:left="360"/>
        <w:contextualSpacing/>
      </w:pPr>
    </w:p>
    <w:p w14:paraId="7F725AD5" w14:textId="77777777" w:rsidR="00B94E63" w:rsidRPr="00067C04" w:rsidRDefault="00A5293D" w:rsidP="00B94E63">
      <w:pPr>
        <w:rPr>
          <w:i/>
        </w:rPr>
      </w:pPr>
      <w:r w:rsidRPr="009A520C">
        <w:t xml:space="preserve">You can find out if your drug has any additional requirements or limits by looking in the formulary that begins on page </w:t>
      </w:r>
      <w:r w:rsidRPr="006F2D97">
        <w:t>&lt;table page number&gt;</w:t>
      </w:r>
      <w:r w:rsidRPr="009A520C">
        <w:t>.</w:t>
      </w:r>
      <w:r w:rsidR="004C5959" w:rsidRPr="009A520C">
        <w:t xml:space="preserve">  You can also get more information about the restrictions applied to specific covered drugs by visiting </w:t>
      </w:r>
      <w:r w:rsidR="004C5959" w:rsidRPr="009A520C">
        <w:rPr>
          <w:szCs w:val="30"/>
        </w:rPr>
        <w:t>our Web site.</w:t>
      </w:r>
      <w:r w:rsidR="00B94E63" w:rsidRPr="00B94E63">
        <w:t xml:space="preserve"> </w:t>
      </w:r>
      <w:r w:rsidR="007109C9">
        <w:t>[</w:t>
      </w:r>
      <w:r w:rsidR="007109C9" w:rsidRPr="00470990">
        <w:rPr>
          <w:i/>
        </w:rPr>
        <w:t xml:space="preserve">Sponsors that apply prior authorization and/or step therapy insert the following with </w:t>
      </w:r>
      <w:r w:rsidR="00470990" w:rsidRPr="00470990">
        <w:rPr>
          <w:i/>
        </w:rPr>
        <w:t xml:space="preserve">applicable information: </w:t>
      </w:r>
      <w:r w:rsidR="007109C9">
        <w:t xml:space="preserve">We have posted on line [a document </w:t>
      </w:r>
      <w:r w:rsidR="007109C9" w:rsidRPr="007109C9">
        <w:rPr>
          <w:i/>
        </w:rPr>
        <w:t>or</w:t>
      </w:r>
      <w:r w:rsidR="007109C9">
        <w:t xml:space="preserve"> documents] that explain our [</w:t>
      </w:r>
      <w:r w:rsidR="007109C9" w:rsidRPr="007109C9">
        <w:rPr>
          <w:i/>
        </w:rPr>
        <w:t xml:space="preserve">insert as applicable </w:t>
      </w:r>
      <w:r w:rsidR="007109C9" w:rsidRPr="007109C9">
        <w:t>pri</w:t>
      </w:r>
      <w:r w:rsidR="007109C9">
        <w:t xml:space="preserve">or authorization restriction </w:t>
      </w:r>
      <w:r w:rsidR="007109C9" w:rsidRPr="007109C9">
        <w:rPr>
          <w:i/>
        </w:rPr>
        <w:t xml:space="preserve">or </w:t>
      </w:r>
      <w:r w:rsidR="007109C9">
        <w:t xml:space="preserve">step therapy restriction </w:t>
      </w:r>
      <w:r w:rsidR="007109C9" w:rsidRPr="007109C9">
        <w:rPr>
          <w:i/>
        </w:rPr>
        <w:t>or</w:t>
      </w:r>
      <w:r w:rsidR="007109C9">
        <w:t xml:space="preserve"> prior authorization and step therapy restrictions</w:t>
      </w:r>
      <w:r w:rsidR="00470990">
        <w:t>.</w:t>
      </w:r>
      <w:r w:rsidR="007109C9">
        <w:t xml:space="preserve">] </w:t>
      </w:r>
      <w:r w:rsidR="00470990">
        <w:t xml:space="preserve">You may also ask us to send you a copy. </w:t>
      </w:r>
      <w:r w:rsidR="00B94E63" w:rsidRPr="00067C04">
        <w:t xml:space="preserve">Our contact information, along with the date we last updated the formulary, appears on the </w:t>
      </w:r>
      <w:r w:rsidR="00AA7E64">
        <w:t>front and back</w:t>
      </w:r>
      <w:r w:rsidR="00B94E63" w:rsidRPr="00067C04">
        <w:t xml:space="preserve"> cover pages.</w:t>
      </w:r>
    </w:p>
    <w:p w14:paraId="611396B0" w14:textId="77777777" w:rsidR="00DE34DA" w:rsidRDefault="00DE34DA" w:rsidP="008E24E5">
      <w:pPr>
        <w:contextualSpacing/>
      </w:pPr>
    </w:p>
    <w:p w14:paraId="4788BAC6" w14:textId="77777777" w:rsidR="00A5293D" w:rsidRPr="009A520C" w:rsidRDefault="00A5293D" w:rsidP="008E24E5">
      <w:r w:rsidRPr="009A520C">
        <w:t xml:space="preserve">You can ask </w:t>
      </w:r>
      <w:r w:rsidRPr="006F2D97">
        <w:t>&lt;Plan Name&gt;</w:t>
      </w:r>
      <w:r w:rsidRPr="009A520C">
        <w:t xml:space="preserve"> to make an exception to these restrictions or limits</w:t>
      </w:r>
      <w:r w:rsidR="00003B64">
        <w:t xml:space="preserve"> or for a list of </w:t>
      </w:r>
      <w:r w:rsidR="00DE34DA">
        <w:t>other, similar drugs that may treat your health condition.</w:t>
      </w:r>
      <w:r w:rsidRPr="009A520C">
        <w:t xml:space="preserve"> See the section, “How do I request an exception to the </w:t>
      </w:r>
      <w:r w:rsidRPr="006F2D97">
        <w:t>&lt;Plan Name’s&gt;</w:t>
      </w:r>
      <w:r w:rsidRPr="009A520C">
        <w:t xml:space="preserve"> formulary?” on page </w:t>
      </w:r>
      <w:r w:rsidRPr="006F2D97">
        <w:t>&lt;exception page number&gt;</w:t>
      </w:r>
      <w:r w:rsidRPr="009A520C">
        <w:t xml:space="preserve"> for information about how to request an exception.</w:t>
      </w:r>
    </w:p>
    <w:p w14:paraId="637219CA" w14:textId="77777777" w:rsidR="00A5293D" w:rsidRPr="009A520C" w:rsidRDefault="00A5293D" w:rsidP="008E24E5"/>
    <w:p w14:paraId="2B544EBF" w14:textId="77777777" w:rsidR="004C5959" w:rsidRPr="0043482B" w:rsidRDefault="004C5959" w:rsidP="00D93BDB">
      <w:pPr>
        <w:pStyle w:val="Heading1"/>
      </w:pPr>
      <w:bookmarkStart w:id="147" w:name="_Toc106644443"/>
      <w:bookmarkStart w:id="148" w:name="_Toc185422007"/>
      <w:bookmarkStart w:id="149" w:name="_Toc185644089"/>
      <w:bookmarkStart w:id="150" w:name="_Toc185647008"/>
      <w:bookmarkStart w:id="151" w:name="_Toc185647417"/>
      <w:bookmarkStart w:id="152" w:name="_Toc185671953"/>
      <w:bookmarkStart w:id="153" w:name="_Toc185822020"/>
      <w:bookmarkStart w:id="154" w:name="_Toc188179519"/>
      <w:bookmarkStart w:id="155" w:name="_Toc188257008"/>
      <w:r w:rsidRPr="00D93BDB">
        <w:t>[What are over-the counter (OTC) drugs?</w:t>
      </w:r>
    </w:p>
    <w:p w14:paraId="5C5DD299" w14:textId="77777777" w:rsidR="004C5959" w:rsidRPr="009A520C" w:rsidRDefault="004C5959" w:rsidP="008E24E5">
      <w:r w:rsidRPr="006F2D97">
        <w:t xml:space="preserve">OTC drugs are non-prescription drugs that are not normally covered </w:t>
      </w:r>
      <w:r w:rsidR="00A70141" w:rsidRPr="006F2D97">
        <w:t>by</w:t>
      </w:r>
      <w:r w:rsidRPr="006F2D97">
        <w:t xml:space="preserve"> a Medicare Prescription Drug Plan.  &lt;Plan </w:t>
      </w:r>
      <w:r w:rsidR="003E4DFE">
        <w:t>N</w:t>
      </w:r>
      <w:r w:rsidR="003E4DFE" w:rsidRPr="006F2D97">
        <w:t>ame</w:t>
      </w:r>
      <w:r w:rsidRPr="006F2D97">
        <w:t>&gt;</w:t>
      </w:r>
      <w:r w:rsidRPr="009A520C">
        <w:t xml:space="preserve"> pays for certain OTC drugs.  </w:t>
      </w:r>
      <w:r w:rsidRPr="009A520C">
        <w:rPr>
          <w:i/>
        </w:rPr>
        <w:t>[Note: Include a list of OTC drugs the plan pays for with administrative funds.</w:t>
      </w:r>
      <w:r w:rsidRPr="009A520C">
        <w:t xml:space="preserve">]  </w:t>
      </w:r>
      <w:r w:rsidRPr="006F2D97">
        <w:t xml:space="preserve">&lt;Plan </w:t>
      </w:r>
      <w:r w:rsidR="003E4DFE">
        <w:t>N</w:t>
      </w:r>
      <w:r w:rsidR="003E4DFE" w:rsidRPr="006F2D97">
        <w:t>ame</w:t>
      </w:r>
      <w:r w:rsidRPr="006F2D97">
        <w:t>&gt;</w:t>
      </w:r>
      <w:r w:rsidRPr="009A520C">
        <w:t xml:space="preserve"> will provide these OTC drugs at no cost to you.  The cost to </w:t>
      </w:r>
      <w:r w:rsidRPr="006F2D97">
        <w:t>&lt;plan name&gt;</w:t>
      </w:r>
      <w:r w:rsidRPr="009A520C">
        <w:t xml:space="preserve"> of these OTC drugs will not count toward your total </w:t>
      </w:r>
      <w:r w:rsidR="00D30324">
        <w:t xml:space="preserve">Part D </w:t>
      </w:r>
      <w:r w:rsidRPr="009A520C">
        <w:t>drug costs</w:t>
      </w:r>
      <w:r w:rsidR="00B6363C" w:rsidRPr="00B6363C">
        <w:t xml:space="preserve"> (that is, the amount you pay does not </w:t>
      </w:r>
      <w:r w:rsidR="00F5223C">
        <w:t>count for the coverage gap</w:t>
      </w:r>
      <w:r w:rsidRPr="009A520C">
        <w:t>.]</w:t>
      </w:r>
    </w:p>
    <w:p w14:paraId="16650FED" w14:textId="77777777" w:rsidR="00A5293D" w:rsidRPr="006F2D97" w:rsidRDefault="00A5293D" w:rsidP="00D93BDB">
      <w:pPr>
        <w:pStyle w:val="Heading1"/>
        <w:rPr>
          <w:i/>
        </w:rPr>
      </w:pPr>
      <w:bookmarkStart w:id="156" w:name="_Toc185422022"/>
      <w:bookmarkStart w:id="157" w:name="_Toc185644104"/>
      <w:bookmarkStart w:id="158" w:name="_Toc185647023"/>
      <w:bookmarkStart w:id="159" w:name="_Toc185647432"/>
      <w:bookmarkStart w:id="160" w:name="_Toc185671968"/>
      <w:bookmarkStart w:id="161" w:name="_Toc185822034"/>
      <w:bookmarkStart w:id="162" w:name="_Toc188179533"/>
      <w:bookmarkStart w:id="163" w:name="_Toc188257021"/>
      <w:r w:rsidRPr="006F2D97">
        <w:t xml:space="preserve">What if my </w:t>
      </w:r>
      <w:r w:rsidRPr="0043482B">
        <w:t>drug</w:t>
      </w:r>
      <w:r w:rsidRPr="006F2D97">
        <w:t xml:space="preserve"> is not on the Formulary?</w:t>
      </w:r>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p>
    <w:p w14:paraId="3E20B07E" w14:textId="77777777" w:rsidR="00856961" w:rsidRPr="009A520C" w:rsidRDefault="00A5293D" w:rsidP="008E24E5">
      <w:r w:rsidRPr="009A520C">
        <w:t xml:space="preserve">If your drug is not included in this </w:t>
      </w:r>
      <w:r w:rsidR="00557F03" w:rsidRPr="009A520C">
        <w:t>formulary</w:t>
      </w:r>
      <w:r w:rsidR="00FC3B59">
        <w:t xml:space="preserve"> (</w:t>
      </w:r>
      <w:r w:rsidRPr="009A520C">
        <w:t>list of covered drugs</w:t>
      </w:r>
      <w:r w:rsidR="00FC3B59">
        <w:t>)</w:t>
      </w:r>
      <w:r w:rsidRPr="009A520C">
        <w:t xml:space="preserve">, you should first contact Member Services and ask if your drug is covered.  </w:t>
      </w:r>
      <w:r w:rsidR="00B94E63">
        <w:rPr>
          <w:i/>
        </w:rPr>
        <w:t>[Insert f</w:t>
      </w:r>
      <w:r w:rsidR="00CD68E4" w:rsidRPr="00CD68E4">
        <w:rPr>
          <w:i/>
        </w:rPr>
        <w:t>or abridged</w:t>
      </w:r>
      <w:r w:rsidR="00B94E63">
        <w:rPr>
          <w:i/>
        </w:rPr>
        <w:t xml:space="preserve"> formularies: </w:t>
      </w:r>
      <w:r w:rsidRPr="009A520C">
        <w:t xml:space="preserve">This document includes only a partial list of covered drugs, so </w:t>
      </w:r>
      <w:r w:rsidRPr="006F2D97">
        <w:t>&lt;Plan Name&gt;</w:t>
      </w:r>
      <w:r w:rsidRPr="009A520C">
        <w:t xml:space="preserve"> may cover your drug.  </w:t>
      </w:r>
      <w:r w:rsidR="00856961">
        <w:t xml:space="preserve">For more information, please </w:t>
      </w:r>
      <w:r w:rsidR="00856961">
        <w:rPr>
          <w:szCs w:val="30"/>
        </w:rPr>
        <w:t>contact us</w:t>
      </w:r>
      <w:r w:rsidR="00856961" w:rsidRPr="009A520C">
        <w:rPr>
          <w:szCs w:val="30"/>
        </w:rPr>
        <w:t>.</w:t>
      </w:r>
      <w:r w:rsidR="00856961" w:rsidRPr="000F697E">
        <w:t xml:space="preserve"> </w:t>
      </w:r>
      <w:r w:rsidR="00B94E63" w:rsidRPr="00067C04">
        <w:t xml:space="preserve">Our contact information, along with the date we last updated the formulary, appears on the </w:t>
      </w:r>
      <w:r w:rsidR="00AA7E64">
        <w:t>front and back</w:t>
      </w:r>
      <w:r w:rsidR="00B94E63" w:rsidRPr="00067C04">
        <w:t xml:space="preserve"> cover pages.</w:t>
      </w:r>
      <w:r w:rsidR="00B94E63" w:rsidRPr="00B94E63">
        <w:rPr>
          <w:i/>
        </w:rPr>
        <w:t>]</w:t>
      </w:r>
      <w:r w:rsidR="00A51178" w:rsidRPr="00B94E63">
        <w:rPr>
          <w:i/>
        </w:rPr>
        <w:t xml:space="preserve"> </w:t>
      </w:r>
    </w:p>
    <w:p w14:paraId="071FB0DC" w14:textId="77777777" w:rsidR="00A5293D" w:rsidRPr="009A520C" w:rsidRDefault="00A5293D" w:rsidP="008E24E5"/>
    <w:p w14:paraId="65D0AEA7" w14:textId="77777777" w:rsidR="00A5293D" w:rsidRPr="009A520C" w:rsidRDefault="00DA14FF" w:rsidP="008E24E5">
      <w:r w:rsidRPr="009A520C">
        <w:t>I</w:t>
      </w:r>
      <w:r w:rsidR="00A5293D" w:rsidRPr="009A520C">
        <w:t xml:space="preserve">f you learn that </w:t>
      </w:r>
      <w:r w:rsidR="00A5293D" w:rsidRPr="006F2D97">
        <w:t>&lt;Plan Name&gt;</w:t>
      </w:r>
      <w:r w:rsidR="00A5293D" w:rsidRPr="009A520C">
        <w:t xml:space="preserve"> does not cover your drug, you have two options:</w:t>
      </w:r>
    </w:p>
    <w:p w14:paraId="11C9287E" w14:textId="77777777" w:rsidR="00A5293D" w:rsidRPr="009A520C" w:rsidRDefault="00A5293D" w:rsidP="008E24E5"/>
    <w:p w14:paraId="6D232BDC" w14:textId="77777777" w:rsidR="00A5293D" w:rsidRPr="009A520C" w:rsidRDefault="00A5293D" w:rsidP="008E24E5">
      <w:pPr>
        <w:numPr>
          <w:ilvl w:val="0"/>
          <w:numId w:val="2"/>
        </w:numPr>
        <w:spacing w:before="0" w:after="0"/>
      </w:pPr>
      <w:r w:rsidRPr="009A520C">
        <w:lastRenderedPageBreak/>
        <w:t xml:space="preserve">You can ask Member Services for a list of similar drugs that are covered by </w:t>
      </w:r>
      <w:r w:rsidRPr="006F2D97">
        <w:t>&lt;</w:t>
      </w:r>
      <w:r w:rsidRPr="009A520C">
        <w:t>Plan Name</w:t>
      </w:r>
      <w:r w:rsidRPr="006F2D97">
        <w:t>&gt;</w:t>
      </w:r>
      <w:r w:rsidRPr="009A520C">
        <w:t xml:space="preserve">.  When you receive the list, show it to your doctor and ask him or her to prescribe a similar drug that is covered by </w:t>
      </w:r>
      <w:r w:rsidRPr="006F2D97">
        <w:t>&lt;Plan Name&gt;</w:t>
      </w:r>
      <w:r w:rsidRPr="009A520C">
        <w:t>.</w:t>
      </w:r>
    </w:p>
    <w:p w14:paraId="795678B3" w14:textId="77777777" w:rsidR="00A10F53" w:rsidRDefault="00A10F53" w:rsidP="00A10F53">
      <w:pPr>
        <w:spacing w:before="0" w:after="0"/>
        <w:ind w:left="360"/>
      </w:pPr>
    </w:p>
    <w:p w14:paraId="05616CE2" w14:textId="77777777" w:rsidR="00A5293D" w:rsidRPr="009A520C" w:rsidRDefault="00A5293D" w:rsidP="008E24E5">
      <w:pPr>
        <w:numPr>
          <w:ilvl w:val="0"/>
          <w:numId w:val="2"/>
        </w:numPr>
        <w:spacing w:before="0" w:after="0"/>
      </w:pPr>
      <w:r w:rsidRPr="009A520C">
        <w:t xml:space="preserve">You can ask </w:t>
      </w:r>
      <w:r w:rsidRPr="006F2D97">
        <w:t>&lt;Plan Name&gt;</w:t>
      </w:r>
      <w:r w:rsidRPr="009A520C">
        <w:t xml:space="preserve"> to make an exception and cover your drug. See below for information about how to request an exception. </w:t>
      </w:r>
    </w:p>
    <w:p w14:paraId="059AC557" w14:textId="77777777" w:rsidR="00A5293D" w:rsidRPr="006F2D97" w:rsidRDefault="00A5293D" w:rsidP="008E24E5">
      <w:pPr>
        <w:autoSpaceDE w:val="0"/>
        <w:autoSpaceDN w:val="0"/>
        <w:adjustRightInd w:val="0"/>
        <w:spacing w:before="100" w:after="100"/>
        <w:rPr>
          <w:b/>
          <w:sz w:val="28"/>
        </w:rPr>
      </w:pPr>
    </w:p>
    <w:p w14:paraId="1D9146AA" w14:textId="77777777" w:rsidR="00A5293D" w:rsidRPr="009A520C" w:rsidRDefault="00A5293D" w:rsidP="00D93BDB">
      <w:pPr>
        <w:pStyle w:val="Heading1"/>
      </w:pPr>
      <w:r w:rsidRPr="009A520C">
        <w:t xml:space="preserve">How do I request an exception to the </w:t>
      </w:r>
      <w:r w:rsidRPr="006F2D97">
        <w:t>&lt;</w:t>
      </w:r>
      <w:r w:rsidR="00654308" w:rsidRPr="00DE34DA">
        <w:rPr>
          <w:i/>
        </w:rPr>
        <w:t>mandatory</w:t>
      </w:r>
      <w:r w:rsidR="00654308">
        <w:t xml:space="preserve"> </w:t>
      </w:r>
      <w:r w:rsidRPr="006F2D97">
        <w:t>Plan Name’s&gt;</w:t>
      </w:r>
      <w:r w:rsidRPr="009A520C">
        <w:t xml:space="preserve"> Formulary?</w:t>
      </w:r>
    </w:p>
    <w:p w14:paraId="6950BA1A" w14:textId="77777777" w:rsidR="00A5293D" w:rsidRPr="009A520C" w:rsidRDefault="00A5293D" w:rsidP="008E24E5">
      <w:r w:rsidRPr="009A520C">
        <w:t xml:space="preserve">You can ask </w:t>
      </w:r>
      <w:r w:rsidRPr="006F2D97">
        <w:t>&lt;Plan Name&gt;</w:t>
      </w:r>
      <w:r w:rsidRPr="009A520C">
        <w:t xml:space="preserve"> to make an exception to our coverage rules.  There are several types of exceptions that you can ask us to make.</w:t>
      </w:r>
    </w:p>
    <w:p w14:paraId="5900692F" w14:textId="77777777" w:rsidR="00C32413" w:rsidRDefault="00C32413" w:rsidP="00C32413">
      <w:pPr>
        <w:pStyle w:val="ListParagraph"/>
        <w:numPr>
          <w:ilvl w:val="0"/>
          <w:numId w:val="7"/>
        </w:numPr>
      </w:pPr>
      <w:r>
        <w:t>[</w:t>
      </w:r>
      <w:r w:rsidR="00A5293D" w:rsidRPr="009A520C">
        <w:t xml:space="preserve">You can ask us to cover </w:t>
      </w:r>
      <w:r>
        <w:t>a</w:t>
      </w:r>
      <w:r w:rsidR="00A5293D" w:rsidRPr="009A520C">
        <w:t xml:space="preserve"> drug even if it is not on our formulary.</w:t>
      </w:r>
      <w:r w:rsidRPr="00C32413">
        <w:t xml:space="preserve"> </w:t>
      </w:r>
      <w:r w:rsidRPr="0042405B">
        <w:t>If approved</w:t>
      </w:r>
      <w:r w:rsidR="00E329FC">
        <w:t>,</w:t>
      </w:r>
      <w:r w:rsidRPr="0042405B">
        <w:t xml:space="preserve"> this drug will be covered at a pre-determined cost-sharing level, and you would not be able to ask us to provide the drug at a lower cost-sharing level.] </w:t>
      </w:r>
    </w:p>
    <w:p w14:paraId="7FD025EF" w14:textId="77777777" w:rsidR="00C32413" w:rsidRPr="0042405B" w:rsidRDefault="00C32413" w:rsidP="00C32413"/>
    <w:p w14:paraId="6F4C374F" w14:textId="77777777" w:rsidR="00C32413" w:rsidRPr="00920B70" w:rsidRDefault="00C32413" w:rsidP="00C32413">
      <w:pPr>
        <w:pStyle w:val="ListParagraph"/>
        <w:numPr>
          <w:ilvl w:val="0"/>
          <w:numId w:val="2"/>
        </w:numPr>
        <w:rPr>
          <w:shd w:val="clear" w:color="auto" w:fill="CCCCCC"/>
        </w:rPr>
      </w:pPr>
      <w:r>
        <w:t>[</w:t>
      </w:r>
      <w:r w:rsidR="004B30B7">
        <w:rPr>
          <w:i/>
        </w:rPr>
        <w:t>Insert</w:t>
      </w:r>
      <w:r w:rsidR="00397A1B">
        <w:rPr>
          <w:i/>
        </w:rPr>
        <w:t xml:space="preserve"> if plan has multiple</w:t>
      </w:r>
      <w:r w:rsidR="00330C2D">
        <w:rPr>
          <w:i/>
        </w:rPr>
        <w:t xml:space="preserve"> </w:t>
      </w:r>
      <w:r w:rsidR="00397A1B">
        <w:rPr>
          <w:i/>
        </w:rPr>
        <w:t>tiers</w:t>
      </w:r>
      <w:r w:rsidR="00330C2D">
        <w:rPr>
          <w:i/>
        </w:rPr>
        <w:t xml:space="preserve">: </w:t>
      </w:r>
      <w:r>
        <w:t xml:space="preserve">You </w:t>
      </w:r>
      <w:r w:rsidRPr="00EE7D90">
        <w:t xml:space="preserve">can ask us to </w:t>
      </w:r>
      <w:r>
        <w:t>cover</w:t>
      </w:r>
      <w:r w:rsidRPr="00EE7D90">
        <w:t xml:space="preserve"> </w:t>
      </w:r>
      <w:r>
        <w:t>a</w:t>
      </w:r>
      <w:r w:rsidRPr="00EE7D90">
        <w:t xml:space="preserve"> </w:t>
      </w:r>
      <w:r>
        <w:t xml:space="preserve">formulary </w:t>
      </w:r>
      <w:r w:rsidRPr="00EE7D90">
        <w:t>drug at a lower cost-sharing level</w:t>
      </w:r>
      <w:r>
        <w:t xml:space="preserve"> </w:t>
      </w:r>
      <w:r w:rsidR="00AF32D3">
        <w:t>[</w:t>
      </w:r>
      <w:r>
        <w:t>if</w:t>
      </w:r>
      <w:r w:rsidR="00AF32D3">
        <w:t xml:space="preserve"> </w:t>
      </w:r>
      <w:r>
        <w:t>this</w:t>
      </w:r>
      <w:r w:rsidRPr="00EE7D90">
        <w:t xml:space="preserve"> drug </w:t>
      </w:r>
      <w:r>
        <w:t xml:space="preserve">is not </w:t>
      </w:r>
      <w:r w:rsidRPr="00EE7D90">
        <w:t xml:space="preserve">on the specialty tier].  </w:t>
      </w:r>
      <w:r>
        <w:t>If approved this</w:t>
      </w:r>
      <w:r w:rsidRPr="00EE7D90">
        <w:t xml:space="preserve"> would lower the amount you must pay for your drug.</w:t>
      </w:r>
      <w:r>
        <w:t>]</w:t>
      </w:r>
    </w:p>
    <w:p w14:paraId="59F2CAB5" w14:textId="77777777" w:rsidR="00A10F53" w:rsidRPr="009A520C" w:rsidRDefault="00A10F53" w:rsidP="00A10F53">
      <w:pPr>
        <w:spacing w:before="0" w:after="0"/>
        <w:ind w:left="360"/>
      </w:pPr>
    </w:p>
    <w:p w14:paraId="52576914" w14:textId="77777777" w:rsidR="00A5293D" w:rsidRDefault="00A5293D" w:rsidP="008E24E5">
      <w:pPr>
        <w:numPr>
          <w:ilvl w:val="0"/>
          <w:numId w:val="2"/>
        </w:numPr>
        <w:spacing w:before="0" w:after="0"/>
      </w:pPr>
      <w:r w:rsidRPr="006F2D97">
        <w:t>You can ask us to waive coverage restrictions or limits on your drug.  For example, for certain drugs</w:t>
      </w:r>
      <w:r w:rsidR="00E77FE9" w:rsidRPr="006F2D97">
        <w:t xml:space="preserve">, </w:t>
      </w:r>
      <w:r w:rsidR="00E77FE9" w:rsidRPr="009A520C">
        <w:t>&lt;</w:t>
      </w:r>
      <w:r w:rsidRPr="006F2D97">
        <w:t>Plan Name&gt;</w:t>
      </w:r>
      <w:r w:rsidRPr="009A520C">
        <w:t xml:space="preserve"> limits the amount of the drug that we will cover.  If your drug has a quantity limit, you can ask us to waive the limit and cover </w:t>
      </w:r>
      <w:r w:rsidR="00C32413">
        <w:t>a greater amount</w:t>
      </w:r>
      <w:r w:rsidRPr="009A520C">
        <w:t>.</w:t>
      </w:r>
    </w:p>
    <w:p w14:paraId="7E67109C" w14:textId="77777777" w:rsidR="00A10F53" w:rsidRPr="009A520C" w:rsidRDefault="00A10F53" w:rsidP="00A10F53">
      <w:pPr>
        <w:spacing w:before="0" w:after="0"/>
        <w:ind w:left="360"/>
      </w:pPr>
    </w:p>
    <w:p w14:paraId="52F52389" w14:textId="77777777" w:rsidR="00A5293D" w:rsidRPr="009A520C" w:rsidRDefault="00A5293D" w:rsidP="008E24E5">
      <w:r w:rsidRPr="009A520C">
        <w:t xml:space="preserve">Generally, </w:t>
      </w:r>
      <w:r w:rsidRPr="006F2D97">
        <w:t>&lt;Plan Name&gt;</w:t>
      </w:r>
      <w:r w:rsidRPr="009A520C">
        <w:t xml:space="preserve"> will only approve your request for an exception if the alternative drugs included on the plan’s formulary, </w:t>
      </w:r>
      <w:r w:rsidRPr="006F2D97">
        <w:t xml:space="preserve">[the lower </w:t>
      </w:r>
      <w:r w:rsidR="00C32413">
        <w:t xml:space="preserve">cost-sharing </w:t>
      </w:r>
      <w:r w:rsidRPr="006F2D97">
        <w:t>drug]</w:t>
      </w:r>
      <w:r w:rsidRPr="009A520C">
        <w:t xml:space="preserve"> or additional utilization restrictions would not be as effective in treating your condition and/or would cause you to have adverse medical effects. </w:t>
      </w:r>
    </w:p>
    <w:p w14:paraId="21612A25" w14:textId="77777777" w:rsidR="00A10F53" w:rsidRDefault="00A5293D" w:rsidP="008E24E5">
      <w:r w:rsidRPr="009A520C">
        <w:t xml:space="preserve">You should contact us to ask us for an initial coverage decision for a formulary, </w:t>
      </w:r>
      <w:r w:rsidRPr="006F2D97">
        <w:t>[</w:t>
      </w:r>
      <w:r w:rsidR="00147BFD">
        <w:rPr>
          <w:i/>
        </w:rPr>
        <w:t>i</w:t>
      </w:r>
      <w:r w:rsidR="004B30B7">
        <w:rPr>
          <w:i/>
        </w:rPr>
        <w:t>nsert</w:t>
      </w:r>
      <w:r w:rsidR="00A3537E">
        <w:rPr>
          <w:i/>
        </w:rPr>
        <w:t xml:space="preserve"> if plan has multiple tiers</w:t>
      </w:r>
      <w:r w:rsidRPr="006F2D97">
        <w:t>]</w:t>
      </w:r>
      <w:r w:rsidRPr="009A520C">
        <w:t xml:space="preserve"> or utilization restriction exception.  </w:t>
      </w:r>
      <w:r w:rsidRPr="009A520C">
        <w:rPr>
          <w:b/>
        </w:rPr>
        <w:t xml:space="preserve">When you request a formulary </w:t>
      </w:r>
      <w:r w:rsidRPr="006F2D97">
        <w:rPr>
          <w:b/>
        </w:rPr>
        <w:t>[</w:t>
      </w:r>
      <w:r w:rsidR="00147BFD">
        <w:rPr>
          <w:i/>
        </w:rPr>
        <w:t>i</w:t>
      </w:r>
      <w:r w:rsidR="004B30B7">
        <w:rPr>
          <w:i/>
        </w:rPr>
        <w:t>nsert</w:t>
      </w:r>
      <w:r w:rsidR="00A3537E">
        <w:rPr>
          <w:i/>
        </w:rPr>
        <w:t xml:space="preserve"> if plan has multiple tiers</w:t>
      </w:r>
      <w:r w:rsidRPr="009E2977">
        <w:rPr>
          <w:i/>
        </w:rPr>
        <w:t>]</w:t>
      </w:r>
      <w:r w:rsidRPr="009A520C">
        <w:rPr>
          <w:b/>
        </w:rPr>
        <w:t xml:space="preserve"> or utilization restriction exception you should submit a statement from your </w:t>
      </w:r>
      <w:r w:rsidR="00DA14FF" w:rsidRPr="009A520C">
        <w:rPr>
          <w:b/>
        </w:rPr>
        <w:t xml:space="preserve">prescriber or </w:t>
      </w:r>
      <w:r w:rsidRPr="006F2D97">
        <w:rPr>
          <w:b/>
        </w:rPr>
        <w:t>physician supporting your request.</w:t>
      </w:r>
      <w:r w:rsidRPr="006F2D97">
        <w:t xml:space="preserve">  Generally, we must make our decision within 72 hours of getting your</w:t>
      </w:r>
      <w:r w:rsidR="00557F03" w:rsidRPr="006F2D97">
        <w:t xml:space="preserve"> </w:t>
      </w:r>
      <w:r w:rsidR="0036534C" w:rsidRPr="006F2D97">
        <w:t xml:space="preserve">prescriber’s </w:t>
      </w:r>
      <w:r w:rsidRPr="006F2D97">
        <w:t xml:space="preserve">supporting statement.  You can request an expedited (fast) exception if you or your doctor believe that your health could be seriously harmed by waiting up to 72 hours for a decision.  If your request to expedite is granted, we must give you a decision no later than 24 hours after we get </w:t>
      </w:r>
      <w:r w:rsidR="0051701A">
        <w:t xml:space="preserve">a </w:t>
      </w:r>
      <w:r w:rsidRPr="009A520C">
        <w:t>supporting statement</w:t>
      </w:r>
      <w:r w:rsidR="0051701A">
        <w:t xml:space="preserve"> from your doctor or other prescriber</w:t>
      </w:r>
      <w:r w:rsidRPr="009A520C">
        <w:t xml:space="preserve">. </w:t>
      </w:r>
    </w:p>
    <w:p w14:paraId="279A8C15" w14:textId="77777777" w:rsidR="00A10F53" w:rsidRDefault="00A10F53" w:rsidP="008E24E5"/>
    <w:p w14:paraId="6EFCD5C5" w14:textId="77777777" w:rsidR="00A5293D" w:rsidRPr="009A520C" w:rsidRDefault="00A5293D" w:rsidP="00D93BDB">
      <w:pPr>
        <w:pStyle w:val="Heading1"/>
      </w:pPr>
      <w:r w:rsidRPr="009A520C">
        <w:t>What do I do before I can talk to my doctor about changing my drugs or requesting an exception?</w:t>
      </w:r>
    </w:p>
    <w:p w14:paraId="74A1E617" w14:textId="77777777" w:rsidR="00A10F53" w:rsidRPr="00AA2E1E" w:rsidRDefault="00A5293D" w:rsidP="00A10F53">
      <w:pPr>
        <w:contextualSpacing/>
      </w:pPr>
      <w:r w:rsidRPr="009A520C">
        <w:t>As a new or continuing member in our plan you may be taking drugs that are not on our formulary.</w:t>
      </w:r>
      <w:r w:rsidRPr="006F2D97">
        <w:t xml:space="preserve"> Or, you may be taking a drug that is on our formulary but your ability to get it is limited.  For example, you may need a prior authorization from us before you can fill your prescription.  You should talk to your doctor to decide if you should switch to an appropriate drug that we </w:t>
      </w:r>
      <w:r w:rsidRPr="00A747BB">
        <w:t xml:space="preserve">cover or request a formulary exception so that we will </w:t>
      </w:r>
      <w:r w:rsidRPr="00A747BB">
        <w:lastRenderedPageBreak/>
        <w:t xml:space="preserve">cover the drug you take. </w:t>
      </w:r>
      <w:r w:rsidRPr="00AA2E1E">
        <w:t xml:space="preserve"> </w:t>
      </w:r>
      <w:r w:rsidRPr="00AF32D3">
        <w:t>While you talk to your doctor to determine the rig</w:t>
      </w:r>
      <w:r w:rsidRPr="00304CF9">
        <w:t>ht course of action for you, we may cover your drug in certain cases during the first &lt;</w:t>
      </w:r>
      <w:r w:rsidRPr="00304CF9">
        <w:rPr>
          <w:i/>
        </w:rPr>
        <w:t xml:space="preserve">must be at least </w:t>
      </w:r>
      <w:r w:rsidRPr="00A747BB">
        <w:rPr>
          <w:i/>
        </w:rPr>
        <w:t>90</w:t>
      </w:r>
      <w:r w:rsidRPr="00A747BB">
        <w:t>&gt; days you are a member of our plan.</w:t>
      </w:r>
    </w:p>
    <w:p w14:paraId="0205068E" w14:textId="77777777" w:rsidR="00A10F53" w:rsidRPr="00304CF9" w:rsidRDefault="00A10F53" w:rsidP="00A10F53">
      <w:pPr>
        <w:contextualSpacing/>
      </w:pPr>
    </w:p>
    <w:p w14:paraId="15D9355A" w14:textId="77777777" w:rsidR="00A5293D" w:rsidRPr="00A747BB" w:rsidRDefault="00A5293D" w:rsidP="00A10F53">
      <w:pPr>
        <w:contextualSpacing/>
      </w:pPr>
      <w:r w:rsidRPr="00304CF9">
        <w:t>For each of your drugs that is not on our formulary or if your ability to get your drugs is limited, we will cover a temporary &lt;</w:t>
      </w:r>
      <w:r w:rsidRPr="00304CF9">
        <w:rPr>
          <w:i/>
        </w:rPr>
        <w:t xml:space="preserve">must be at least </w:t>
      </w:r>
      <w:r w:rsidRPr="00A747BB">
        <w:rPr>
          <w:i/>
        </w:rPr>
        <w:t>30</w:t>
      </w:r>
      <w:r w:rsidRPr="00A747BB">
        <w:t>&gt;-day supply (unless you have a prescription written for fewer days) when you go to a network pharmacy.  After your first &lt;</w:t>
      </w:r>
      <w:r w:rsidRPr="00A747BB">
        <w:rPr>
          <w:i/>
        </w:rPr>
        <w:t>must be a least 30</w:t>
      </w:r>
      <w:r w:rsidRPr="00A747BB">
        <w:t>&gt;-day supply, we will not pay for these drugs, even if you have been a member of the plan less than &lt;</w:t>
      </w:r>
      <w:r w:rsidRPr="00A747BB">
        <w:rPr>
          <w:i/>
        </w:rPr>
        <w:t>must be at least 90</w:t>
      </w:r>
      <w:r w:rsidRPr="00A747BB">
        <w:t xml:space="preserve">&gt; days. </w:t>
      </w:r>
    </w:p>
    <w:p w14:paraId="48E08747" w14:textId="77777777" w:rsidR="00A10F53" w:rsidRPr="00AA2E1E" w:rsidRDefault="00A10F53" w:rsidP="00A10F53">
      <w:pPr>
        <w:contextualSpacing/>
      </w:pPr>
    </w:p>
    <w:p w14:paraId="68B28782" w14:textId="77777777" w:rsidR="00A5293D" w:rsidRPr="00AF32D3" w:rsidRDefault="00A5293D" w:rsidP="008E24E5">
      <w:r w:rsidRPr="00304CF9">
        <w:t xml:space="preserve">If you are a resident of a long-term care facility, we will </w:t>
      </w:r>
      <w:r w:rsidR="00C256C7" w:rsidRPr="00304CF9">
        <w:t xml:space="preserve">allow you to refill your prescription until we have provided you with </w:t>
      </w:r>
      <w:r w:rsidRPr="00A747BB">
        <w:t>&lt;</w:t>
      </w:r>
      <w:r w:rsidRPr="00A747BB">
        <w:rPr>
          <w:i/>
        </w:rPr>
        <w:t xml:space="preserve">must be at least </w:t>
      </w:r>
      <w:r w:rsidR="005C048F" w:rsidRPr="00A747BB">
        <w:rPr>
          <w:i/>
        </w:rPr>
        <w:t>9</w:t>
      </w:r>
      <w:r w:rsidRPr="00A747BB">
        <w:rPr>
          <w:i/>
        </w:rPr>
        <w:t>1</w:t>
      </w:r>
      <w:r w:rsidR="005C048F" w:rsidRPr="00A747BB">
        <w:rPr>
          <w:i/>
        </w:rPr>
        <w:t xml:space="preserve"> and may be up to a 98</w:t>
      </w:r>
      <w:r w:rsidRPr="00A747BB">
        <w:t>&gt;-day transition supply</w:t>
      </w:r>
      <w:r w:rsidR="00570A31" w:rsidRPr="00A747BB">
        <w:t xml:space="preserve">, consistent with </w:t>
      </w:r>
      <w:r w:rsidR="00570A31" w:rsidRPr="00AA2E1E">
        <w:t>dispensing increment,</w:t>
      </w:r>
      <w:r w:rsidRPr="00AF32D3">
        <w:t xml:space="preserve"> (unless you have a prescription written for fewer days).</w:t>
      </w:r>
      <w:r w:rsidRPr="00304CF9">
        <w:t xml:space="preserve">  We will cover more than one refill of these drugs for the first &lt;</w:t>
      </w:r>
      <w:r w:rsidRPr="00304CF9">
        <w:rPr>
          <w:i/>
        </w:rPr>
        <w:t>must be at least 90</w:t>
      </w:r>
      <w:r w:rsidRPr="00304CF9">
        <w:t>&gt; days you are a member of our plan. If you need a drug that is not on</w:t>
      </w:r>
      <w:r w:rsidRPr="00A747BB">
        <w:t xml:space="preserve"> our formulary or if your ability to get your drugs is limited, but you are past the first &lt;</w:t>
      </w:r>
      <w:r w:rsidRPr="00A747BB">
        <w:rPr>
          <w:i/>
        </w:rPr>
        <w:t>must be at least 90</w:t>
      </w:r>
      <w:r w:rsidRPr="00A747BB">
        <w:t>&gt; days of membership in our plan, we will cover a &lt;</w:t>
      </w:r>
      <w:r w:rsidRPr="00A747BB">
        <w:rPr>
          <w:i/>
        </w:rPr>
        <w:t>must be at least 31</w:t>
      </w:r>
      <w:r w:rsidRPr="00A747BB">
        <w:t>&gt;-day emergency supply of that drug (unless you have a prescription for few</w:t>
      </w:r>
      <w:r w:rsidRPr="00AA2E1E">
        <w:t xml:space="preserve">er days) while you pursue a formulary exception. </w:t>
      </w:r>
    </w:p>
    <w:p w14:paraId="24056277" w14:textId="77777777" w:rsidR="00A5293D" w:rsidRPr="009A520C" w:rsidRDefault="00A5293D" w:rsidP="008E24E5">
      <w:pPr>
        <w:rPr>
          <w:i/>
        </w:rPr>
      </w:pPr>
      <w:r w:rsidRPr="00304CF9">
        <w:rPr>
          <w:b/>
          <w:i/>
        </w:rPr>
        <w:t>&lt;Note:</w:t>
      </w:r>
      <w:r w:rsidRPr="00304CF9">
        <w:t xml:space="preserve"> </w:t>
      </w:r>
      <w:r w:rsidRPr="00304CF9">
        <w:rPr>
          <w:i/>
        </w:rPr>
        <w:t>Plans must insert their transition policy for current enrollees with level of care changes, if applicable.&gt;</w:t>
      </w:r>
    </w:p>
    <w:p w14:paraId="7D9F39B5" w14:textId="77777777" w:rsidR="00A5293D" w:rsidRPr="009A520C" w:rsidRDefault="00A5293D" w:rsidP="00C94A4C">
      <w:pPr>
        <w:pStyle w:val="Heading1"/>
        <w:rPr>
          <w:i/>
        </w:rPr>
      </w:pPr>
      <w:bookmarkStart w:id="164" w:name="_Toc106644444"/>
      <w:bookmarkStart w:id="165" w:name="_Toc185422008"/>
      <w:bookmarkStart w:id="166" w:name="_Toc185644090"/>
      <w:bookmarkStart w:id="167" w:name="_Toc185647009"/>
      <w:bookmarkStart w:id="168" w:name="_Toc185647418"/>
      <w:bookmarkStart w:id="169" w:name="_Toc185671954"/>
      <w:bookmarkStart w:id="170" w:name="_Toc185822021"/>
      <w:bookmarkStart w:id="171" w:name="_Toc188179520"/>
      <w:bookmarkStart w:id="172" w:name="_Toc188257009"/>
      <w:bookmarkStart w:id="173" w:name="_Toc185422023"/>
      <w:bookmarkStart w:id="174" w:name="_Toc185644105"/>
      <w:bookmarkStart w:id="175" w:name="_Toc185647024"/>
      <w:bookmarkStart w:id="176" w:name="_Toc185647433"/>
      <w:bookmarkStart w:id="177" w:name="_Toc185671969"/>
      <w:bookmarkStart w:id="178" w:name="_Toc185822035"/>
      <w:bookmarkStart w:id="179" w:name="_Toc188179534"/>
      <w:bookmarkStart w:id="180" w:name="_Toc188257022"/>
      <w:r w:rsidRPr="009A520C">
        <w:t>For more information</w:t>
      </w:r>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p>
    <w:p w14:paraId="6075C3B9" w14:textId="77777777" w:rsidR="00A10F53" w:rsidRDefault="00A5293D" w:rsidP="008E24E5">
      <w:r w:rsidRPr="006F2D97">
        <w:t>For more detailed information about your &lt;Plan Name&gt;</w:t>
      </w:r>
      <w:r w:rsidRPr="009A520C">
        <w:t xml:space="preserve"> prescription drug coverage, please review your Evidence of Coverage and other plan materials.</w:t>
      </w:r>
    </w:p>
    <w:p w14:paraId="20E26A7F" w14:textId="77777777" w:rsidR="00A10F53" w:rsidRDefault="00A5293D" w:rsidP="008E24E5">
      <w:r w:rsidRPr="009A520C">
        <w:t xml:space="preserve">If you have questions about </w:t>
      </w:r>
      <w:r w:rsidRPr="006F2D97">
        <w:t>&lt;Plan Name&gt;</w:t>
      </w:r>
      <w:r w:rsidRPr="009A520C">
        <w:t xml:space="preserve">, please </w:t>
      </w:r>
      <w:r w:rsidR="000F697E">
        <w:rPr>
          <w:szCs w:val="30"/>
        </w:rPr>
        <w:t>contact us</w:t>
      </w:r>
      <w:r w:rsidR="000F697E" w:rsidRPr="009A520C">
        <w:rPr>
          <w:szCs w:val="30"/>
        </w:rPr>
        <w:t>.</w:t>
      </w:r>
      <w:r w:rsidR="000F697E" w:rsidRPr="000F697E">
        <w:t xml:space="preserve"> </w:t>
      </w:r>
      <w:r w:rsidR="000F697E">
        <w:t>Our contact information, along with the date we last updated the formulary, appears</w:t>
      </w:r>
      <w:r w:rsidR="00E329FC">
        <w:t xml:space="preserve"> on the front and back cover pages</w:t>
      </w:r>
      <w:r w:rsidR="000F697E">
        <w:t>.</w:t>
      </w:r>
    </w:p>
    <w:p w14:paraId="291C5F42" w14:textId="77777777" w:rsidR="00A5293D" w:rsidRDefault="00A5293D" w:rsidP="008E24E5">
      <w:r w:rsidRPr="009A520C">
        <w:t xml:space="preserve">If you have general questions about Medicare prescription drug coverage, please call Medicare at 1-800-MEDICARE (1-800-633-4227) 24 hours a day/7 days a week.  TTY users should call 1-877-486-2048.  Or, visit </w:t>
      </w:r>
      <w:r w:rsidR="00D93BDB">
        <w:t>http://</w:t>
      </w:r>
      <w:r w:rsidRPr="009A520C">
        <w:t>www.medicare.gov.</w:t>
      </w:r>
    </w:p>
    <w:p w14:paraId="407F27A4" w14:textId="77777777" w:rsidR="00D93BDB" w:rsidRPr="006F2D97" w:rsidRDefault="00D93BDB" w:rsidP="008E24E5"/>
    <w:p w14:paraId="69208F0D" w14:textId="77777777" w:rsidR="00A5293D" w:rsidRPr="000E030F" w:rsidRDefault="000E030F" w:rsidP="00C94A4C">
      <w:pPr>
        <w:pStyle w:val="Heading1"/>
        <w:keepLines w:val="0"/>
      </w:pPr>
      <w:r>
        <w:t>&lt;Plan Name’s&gt; Formulary</w:t>
      </w:r>
    </w:p>
    <w:p w14:paraId="211CC2B6" w14:textId="77777777" w:rsidR="00CD68E4" w:rsidRDefault="00A5293D" w:rsidP="000E030F">
      <w:r w:rsidRPr="0043482B">
        <w:t xml:space="preserve">The </w:t>
      </w:r>
      <w:r w:rsidR="00856961" w:rsidRPr="0043482B">
        <w:t>&lt;</w:t>
      </w:r>
      <w:r w:rsidRPr="0043482B">
        <w:t>abridged</w:t>
      </w:r>
      <w:r w:rsidR="00856961" w:rsidRPr="0043482B">
        <w:t>&gt;</w:t>
      </w:r>
      <w:r w:rsidRPr="0043482B">
        <w:t xml:space="preserve"> formulary &lt;below/that begins on the next page&gt; provides coverage information about </w:t>
      </w:r>
      <w:r w:rsidR="00856961" w:rsidRPr="0043482B">
        <w:t>&lt;</w:t>
      </w:r>
      <w:r w:rsidRPr="0043482B">
        <w:t>some</w:t>
      </w:r>
      <w:r w:rsidRPr="009A520C">
        <w:t xml:space="preserve"> of</w:t>
      </w:r>
      <w:r w:rsidR="00856961">
        <w:t>&gt;</w:t>
      </w:r>
      <w:r w:rsidRPr="009A520C">
        <w:t xml:space="preserve"> the drugs covered by </w:t>
      </w:r>
      <w:r w:rsidRPr="006F2D97">
        <w:t>&lt;Plan Name&gt;</w:t>
      </w:r>
      <w:r w:rsidRPr="009A520C">
        <w:t xml:space="preserve">.  If you have trouble finding your drug in the list, turn to the Index that begins on page </w:t>
      </w:r>
      <w:r w:rsidRPr="006F2D97">
        <w:t>&lt;index page number&gt;</w:t>
      </w:r>
      <w:r w:rsidRPr="009A520C">
        <w:t>.</w:t>
      </w:r>
    </w:p>
    <w:p w14:paraId="6766838D" w14:textId="77777777" w:rsidR="00E329FC" w:rsidRDefault="00FC3B59" w:rsidP="0043482B">
      <w:pPr>
        <w:rPr>
          <w:szCs w:val="30"/>
        </w:rPr>
      </w:pPr>
      <w:r>
        <w:rPr>
          <w:i/>
        </w:rPr>
        <w:t xml:space="preserve">[Insert the following paragraph for </w:t>
      </w:r>
      <w:r w:rsidR="009B1506">
        <w:rPr>
          <w:i/>
        </w:rPr>
        <w:t xml:space="preserve">abridged </w:t>
      </w:r>
      <w:r>
        <w:rPr>
          <w:i/>
        </w:rPr>
        <w:t xml:space="preserve">formulary only: </w:t>
      </w:r>
      <w:r w:rsidR="00A5293D" w:rsidRPr="009A520C">
        <w:t xml:space="preserve">Remember: This is only a partial list of drugs covered by </w:t>
      </w:r>
      <w:r w:rsidR="00A5293D" w:rsidRPr="006F2D97">
        <w:t>&lt;Plan Name&gt;</w:t>
      </w:r>
      <w:r w:rsidR="00A5293D" w:rsidRPr="009A520C">
        <w:t>.  If you</w:t>
      </w:r>
      <w:r w:rsidR="00E30C58" w:rsidRPr="009A520C">
        <w:t>r</w:t>
      </w:r>
      <w:r w:rsidR="00A5293D" w:rsidRPr="009A520C">
        <w:t xml:space="preserve"> prescription is not in this partial formulary, </w:t>
      </w:r>
      <w:r w:rsidR="00A5293D" w:rsidRPr="009A520C">
        <w:rPr>
          <w:szCs w:val="30"/>
        </w:rPr>
        <w:t>please</w:t>
      </w:r>
      <w:r w:rsidR="00CE1D35" w:rsidRPr="009A520C">
        <w:rPr>
          <w:szCs w:val="30"/>
        </w:rPr>
        <w:t xml:space="preserve"> </w:t>
      </w:r>
      <w:r w:rsidR="00CE1D35">
        <w:rPr>
          <w:szCs w:val="30"/>
        </w:rPr>
        <w:t>contact us</w:t>
      </w:r>
      <w:r w:rsidR="00CE1D35" w:rsidRPr="009A520C">
        <w:rPr>
          <w:szCs w:val="30"/>
        </w:rPr>
        <w:t>.</w:t>
      </w:r>
      <w:r w:rsidR="00CE1D35" w:rsidRPr="000F697E">
        <w:t xml:space="preserve"> </w:t>
      </w:r>
      <w:r w:rsidR="00CE1D35" w:rsidRPr="00C47FAA">
        <w:t>Our contact information, along with the date we last updated the formulary, appears on the front and back cover pages.</w:t>
      </w:r>
      <w:r w:rsidR="00E329FC">
        <w:rPr>
          <w:i/>
        </w:rPr>
        <w:t>]</w:t>
      </w:r>
      <w:r w:rsidR="00CE1D35" w:rsidRPr="009A520C">
        <w:rPr>
          <w:szCs w:val="30"/>
        </w:rPr>
        <w:t xml:space="preserve">  </w:t>
      </w:r>
    </w:p>
    <w:p w14:paraId="62D1A458" w14:textId="77777777" w:rsidR="00A10F53" w:rsidRDefault="00A5293D" w:rsidP="0043482B">
      <w:pPr>
        <w:rPr>
          <w:rStyle w:val="definition"/>
        </w:rPr>
      </w:pPr>
      <w:r w:rsidRPr="009A520C">
        <w:t xml:space="preserve">The first column of the chart lists the drug name. </w:t>
      </w:r>
      <w:r w:rsidRPr="009A520C">
        <w:rPr>
          <w:rStyle w:val="definition"/>
        </w:rPr>
        <w:t xml:space="preserve">Brand </w:t>
      </w:r>
      <w:r w:rsidRPr="006F2D97">
        <w:rPr>
          <w:rStyle w:val="definition"/>
        </w:rPr>
        <w:t>name drugs are capitalized (e.g., &lt;BRAND NAME EXAMPLE&gt;)</w:t>
      </w:r>
      <w:r w:rsidRPr="009A520C">
        <w:rPr>
          <w:rStyle w:val="definition"/>
        </w:rPr>
        <w:t xml:space="preserve"> and generic drugs are listed in lower-case italics (e.g., </w:t>
      </w:r>
      <w:r w:rsidRPr="006F2D97">
        <w:rPr>
          <w:rStyle w:val="definition"/>
          <w:i/>
          <w:iCs/>
        </w:rPr>
        <w:t>&lt;generic example&gt;</w:t>
      </w:r>
      <w:r w:rsidRPr="009A520C">
        <w:rPr>
          <w:rStyle w:val="definition"/>
        </w:rPr>
        <w:t>).</w:t>
      </w:r>
    </w:p>
    <w:p w14:paraId="1F9AA1EE" w14:textId="77777777" w:rsidR="00A10F53" w:rsidRDefault="00A5293D" w:rsidP="008E24E5">
      <w:r w:rsidRPr="009A520C">
        <w:t xml:space="preserve">The information in the </w:t>
      </w:r>
      <w:r w:rsidR="00D13983" w:rsidRPr="006F2D97">
        <w:t>Requirements/Limits</w:t>
      </w:r>
      <w:r w:rsidRPr="006F2D97">
        <w:t xml:space="preserve"> column tells you if &lt;Plan Name&gt;</w:t>
      </w:r>
      <w:r w:rsidRPr="009A520C">
        <w:t xml:space="preserve"> has any special requirements for coverage of your drug. </w:t>
      </w:r>
    </w:p>
    <w:p w14:paraId="0A42F8C3" w14:textId="77777777" w:rsidR="00A10F53" w:rsidRDefault="00A10F53" w:rsidP="008E24E5"/>
    <w:p w14:paraId="464E0763" w14:textId="77777777" w:rsidR="00A5293D" w:rsidRPr="006F2D97" w:rsidRDefault="00A5293D" w:rsidP="008E24E5">
      <w:pPr>
        <w:rPr>
          <w:i/>
          <w:iCs/>
        </w:rPr>
      </w:pPr>
      <w:r w:rsidRPr="009A520C">
        <w:rPr>
          <w:b/>
          <w:i/>
        </w:rPr>
        <w:lastRenderedPageBreak/>
        <w:t>[Note:</w:t>
      </w:r>
      <w:r w:rsidRPr="009A520C">
        <w:t xml:space="preserve"> </w:t>
      </w:r>
      <w:r w:rsidR="005B3C59">
        <w:rPr>
          <w:i/>
          <w:iCs/>
        </w:rPr>
        <w:t>Sponsors</w:t>
      </w:r>
      <w:r w:rsidRPr="006F2D97">
        <w:rPr>
          <w:i/>
          <w:iCs/>
        </w:rPr>
        <w:t xml:space="preserve"> must </w:t>
      </w:r>
      <w:r w:rsidR="00755E45">
        <w:rPr>
          <w:i/>
          <w:iCs/>
        </w:rPr>
        <w:t xml:space="preserve">provide information </w:t>
      </w:r>
      <w:r w:rsidR="000A34B3">
        <w:rPr>
          <w:i/>
          <w:iCs/>
        </w:rPr>
        <w:t xml:space="preserve">on the following items when </w:t>
      </w:r>
      <w:r w:rsidR="00755E45">
        <w:rPr>
          <w:i/>
          <w:iCs/>
        </w:rPr>
        <w:t xml:space="preserve">applicable to specific drugs and </w:t>
      </w:r>
      <w:r w:rsidRPr="006F2D97">
        <w:rPr>
          <w:i/>
          <w:iCs/>
        </w:rPr>
        <w:t xml:space="preserve">explain any symbols or abbreviations used to indicate </w:t>
      </w:r>
      <w:r w:rsidR="00755E45">
        <w:rPr>
          <w:i/>
          <w:iCs/>
        </w:rPr>
        <w:t xml:space="preserve">their application: </w:t>
      </w:r>
      <w:r w:rsidRPr="006F2D97">
        <w:rPr>
          <w:i/>
          <w:iCs/>
        </w:rPr>
        <w:t>utilization management restrictions</w:t>
      </w:r>
      <w:r w:rsidR="00755E45">
        <w:rPr>
          <w:i/>
          <w:iCs/>
        </w:rPr>
        <w:t>;</w:t>
      </w:r>
      <w:r w:rsidRPr="006F2D97">
        <w:rPr>
          <w:i/>
          <w:iCs/>
        </w:rPr>
        <w:t xml:space="preserve"> drugs that are available via mail-order, excluded drugs</w:t>
      </w:r>
      <w:r w:rsidR="00351759">
        <w:rPr>
          <w:i/>
          <w:iCs/>
        </w:rPr>
        <w:t xml:space="preserve"> that are covered by the plan</w:t>
      </w:r>
      <w:r w:rsidR="00755E45">
        <w:rPr>
          <w:i/>
          <w:iCs/>
        </w:rPr>
        <w:t>;</w:t>
      </w:r>
      <w:r w:rsidRPr="006F2D97">
        <w:rPr>
          <w:i/>
          <w:iCs/>
        </w:rPr>
        <w:t xml:space="preserve"> free first fill drugs</w:t>
      </w:r>
      <w:r w:rsidR="00755E45">
        <w:rPr>
          <w:i/>
          <w:iCs/>
        </w:rPr>
        <w:t>;</w:t>
      </w:r>
      <w:r w:rsidRPr="006F2D97">
        <w:rPr>
          <w:i/>
          <w:iCs/>
        </w:rPr>
        <w:t xml:space="preserve"> limited access drugs</w:t>
      </w:r>
      <w:r w:rsidR="00755E45">
        <w:rPr>
          <w:i/>
          <w:iCs/>
        </w:rPr>
        <w:t>’</w:t>
      </w:r>
      <w:r w:rsidRPr="006F2D97">
        <w:rPr>
          <w:i/>
          <w:iCs/>
        </w:rPr>
        <w:t xml:space="preserve"> drugs covered in the coverage gap</w:t>
      </w:r>
      <w:r w:rsidR="00755E45">
        <w:rPr>
          <w:i/>
          <w:iCs/>
        </w:rPr>
        <w:t>;</w:t>
      </w:r>
      <w:r w:rsidRPr="006F2D97">
        <w:rPr>
          <w:i/>
          <w:iCs/>
        </w:rPr>
        <w:t xml:space="preserve"> and drugs covered under the medical benefit (for home infusion drugs only)</w:t>
      </w:r>
      <w:r w:rsidR="000A34B3">
        <w:rPr>
          <w:i/>
          <w:iCs/>
        </w:rPr>
        <w:t>. While these symbols</w:t>
      </w:r>
      <w:r w:rsidR="005B3C59">
        <w:rPr>
          <w:i/>
          <w:iCs/>
        </w:rPr>
        <w:t xml:space="preserve"> and abbreviations </w:t>
      </w:r>
      <w:r w:rsidR="000A34B3">
        <w:rPr>
          <w:i/>
          <w:iCs/>
        </w:rPr>
        <w:t xml:space="preserve">must appear </w:t>
      </w:r>
      <w:r w:rsidR="005B3C59">
        <w:rPr>
          <w:i/>
          <w:iCs/>
        </w:rPr>
        <w:t>whenever applicable</w:t>
      </w:r>
      <w:r w:rsidR="000A34B3">
        <w:rPr>
          <w:i/>
          <w:iCs/>
        </w:rPr>
        <w:t xml:space="preserve">, </w:t>
      </w:r>
      <w:r w:rsidR="005B3C59">
        <w:rPr>
          <w:i/>
          <w:iCs/>
        </w:rPr>
        <w:t>sponsors</w:t>
      </w:r>
      <w:r w:rsidR="000A34B3">
        <w:rPr>
          <w:i/>
          <w:iCs/>
        </w:rPr>
        <w:t xml:space="preserve"> are not required to provide </w:t>
      </w:r>
      <w:r w:rsidR="005B3C59">
        <w:rPr>
          <w:i/>
          <w:iCs/>
        </w:rPr>
        <w:t xml:space="preserve">associated explanations </w:t>
      </w:r>
      <w:r w:rsidR="000A34B3">
        <w:rPr>
          <w:i/>
          <w:iCs/>
        </w:rPr>
        <w:t xml:space="preserve">on every page. </w:t>
      </w:r>
      <w:r w:rsidR="005B3C59">
        <w:rPr>
          <w:i/>
          <w:iCs/>
        </w:rPr>
        <w:t xml:space="preserve">They must, however, </w:t>
      </w:r>
      <w:r w:rsidR="005B3C59" w:rsidRPr="005B3C59">
        <w:rPr>
          <w:i/>
          <w:iCs/>
        </w:rPr>
        <w:t>provide a general footnote on every page</w:t>
      </w:r>
      <w:r w:rsidR="005B3C59">
        <w:rPr>
          <w:i/>
          <w:iCs/>
        </w:rPr>
        <w:t xml:space="preserve"> stating </w:t>
      </w:r>
      <w:r w:rsidR="005B3C59" w:rsidRPr="005B3C59">
        <w:rPr>
          <w:iCs/>
        </w:rPr>
        <w:t>“You can find information on what the symbols and abbreviations on th</w:t>
      </w:r>
      <w:r w:rsidR="005B3C59">
        <w:rPr>
          <w:iCs/>
        </w:rPr>
        <w:t>is</w:t>
      </w:r>
      <w:r w:rsidR="005B3C59" w:rsidRPr="005B3C59">
        <w:rPr>
          <w:iCs/>
        </w:rPr>
        <w:t xml:space="preserve"> table mean by going to</w:t>
      </w:r>
      <w:r w:rsidR="005B3C59">
        <w:rPr>
          <w:i/>
          <w:iCs/>
        </w:rPr>
        <w:t xml:space="preserve"> [insert of description where information is available</w:t>
      </w:r>
      <w:r w:rsidR="001D7D03">
        <w:rPr>
          <w:i/>
          <w:iCs/>
        </w:rPr>
        <w:t>, such as</w:t>
      </w:r>
      <w:r w:rsidR="005B3C59">
        <w:rPr>
          <w:i/>
          <w:iCs/>
        </w:rPr>
        <w:t xml:space="preserve"> </w:t>
      </w:r>
      <w:r w:rsidR="005B3C59" w:rsidRPr="005B3C59">
        <w:rPr>
          <w:iCs/>
        </w:rPr>
        <w:t>page number</w:t>
      </w:r>
      <w:r w:rsidR="005B3C59">
        <w:rPr>
          <w:i/>
          <w:iCs/>
        </w:rPr>
        <w:t xml:space="preserve"> or </w:t>
      </w:r>
      <w:r w:rsidR="005B3C59" w:rsidRPr="005B3C59">
        <w:rPr>
          <w:iCs/>
        </w:rPr>
        <w:t xml:space="preserve">end </w:t>
      </w:r>
      <w:r w:rsidR="001D7D03">
        <w:rPr>
          <w:iCs/>
        </w:rPr>
        <w:t>[</w:t>
      </w:r>
      <w:r w:rsidR="001D7D03" w:rsidRPr="001D7D03">
        <w:rPr>
          <w:i/>
          <w:iCs/>
        </w:rPr>
        <w:t>or</w:t>
      </w:r>
      <w:r w:rsidR="001D7D03" w:rsidRPr="001D7D03">
        <w:rPr>
          <w:iCs/>
        </w:rPr>
        <w:t>]</w:t>
      </w:r>
      <w:r w:rsidR="001D7D03">
        <w:rPr>
          <w:iCs/>
        </w:rPr>
        <w:t xml:space="preserve"> beginning </w:t>
      </w:r>
      <w:r w:rsidR="005B3C59" w:rsidRPr="005B3C59">
        <w:rPr>
          <w:iCs/>
        </w:rPr>
        <w:t>of this table</w:t>
      </w:r>
      <w:r w:rsidR="005B3C59">
        <w:rPr>
          <w:i/>
          <w:iCs/>
        </w:rPr>
        <w:t>.</w:t>
      </w:r>
      <w:r w:rsidRPr="006F2D97">
        <w:rPr>
          <w:i/>
          <w:iCs/>
        </w:rPr>
        <w:t>]</w:t>
      </w:r>
      <w:r w:rsidR="001D7D03">
        <w:rPr>
          <w:i/>
          <w:iCs/>
        </w:rPr>
        <w:t>”</w:t>
      </w:r>
    </w:p>
    <w:p w14:paraId="3A7E43CC" w14:textId="77777777" w:rsidR="00A10F53" w:rsidRDefault="00A5293D" w:rsidP="008E24E5">
      <w:pPr>
        <w:numPr>
          <w:ilvl w:val="0"/>
          <w:numId w:val="4"/>
        </w:numPr>
        <w:spacing w:before="0" w:after="0"/>
        <w:rPr>
          <w:i/>
          <w:iCs/>
        </w:rPr>
      </w:pPr>
      <w:r w:rsidRPr="00A10F53">
        <w:rPr>
          <w:i/>
          <w:iCs/>
        </w:rPr>
        <w:t xml:space="preserve">Plans that cover excluded Part D drugs must use this column to indicate that certain drugs are available only through their benefit. Plans may indicate this with an asterisk/other symbol and a footnote that states: </w:t>
      </w:r>
      <w:r w:rsidRPr="00A10F53">
        <w:rPr>
          <w:iCs/>
        </w:rPr>
        <w:t xml:space="preserve">“This prescription drug is not normally covered in a Medicare Prescription Drug Plan.  The amount you pay when you fill a prescription for this drug does not count towards your total drug costs (that is, the amount you pay does not help you qualify for catastrophic coverage).  In addition, if you are receiving extra help to pay for your prescriptions, you will not get any extra help to pay for this drug.  </w:t>
      </w:r>
      <w:r w:rsidRPr="00A10F53">
        <w:rPr>
          <w:b/>
          <w:i/>
          <w:iCs/>
        </w:rPr>
        <w:t>[Note</w:t>
      </w:r>
      <w:r w:rsidRPr="00A10F53">
        <w:rPr>
          <w:i/>
          <w:iCs/>
        </w:rPr>
        <w:t>: Plans must insert any additional restrictions on this coverage, including any capped benefit limit.]”</w:t>
      </w:r>
    </w:p>
    <w:p w14:paraId="18FBB2FE" w14:textId="77777777" w:rsidR="00A10F53" w:rsidRDefault="00A10F53" w:rsidP="00A10F53">
      <w:pPr>
        <w:spacing w:before="0" w:after="0"/>
        <w:ind w:left="360"/>
        <w:rPr>
          <w:i/>
          <w:iCs/>
        </w:rPr>
      </w:pPr>
    </w:p>
    <w:p w14:paraId="0B0E7180" w14:textId="77777777" w:rsidR="00A10F53" w:rsidRPr="00A10F53" w:rsidRDefault="00A5293D" w:rsidP="008E24E5">
      <w:pPr>
        <w:numPr>
          <w:ilvl w:val="0"/>
          <w:numId w:val="4"/>
        </w:numPr>
        <w:spacing w:before="0" w:after="0"/>
        <w:rPr>
          <w:i/>
          <w:iCs/>
        </w:rPr>
      </w:pPr>
      <w:r w:rsidRPr="00A10F53">
        <w:rPr>
          <w:i/>
          <w:iCs/>
        </w:rPr>
        <w:t xml:space="preserve">Plans that offer generic-use incentive programs permitting zero (or reduced) cost-sharing on first generic fills when a member agrees to use the generic rather than the brand name version of a medication must indicate the drugs to which this program applies.  Plans may indicate this with an asterisk/other symbol and a footnote that states: </w:t>
      </w:r>
      <w:r w:rsidRPr="00A10F53">
        <w:rPr>
          <w:iCs/>
        </w:rPr>
        <w:t>“This prescription drug will be provided at &lt;zero&gt;/&lt;reduced&gt; cost-sharing the first time you fill it.”</w:t>
      </w:r>
    </w:p>
    <w:p w14:paraId="4424E9F5" w14:textId="77777777" w:rsidR="00A10F53" w:rsidRDefault="00A10F53" w:rsidP="00A10F53">
      <w:pPr>
        <w:spacing w:before="0" w:after="0"/>
        <w:ind w:left="360"/>
        <w:rPr>
          <w:i/>
          <w:iCs/>
        </w:rPr>
      </w:pPr>
    </w:p>
    <w:p w14:paraId="57302728" w14:textId="77777777" w:rsidR="00A10F53" w:rsidRPr="00A10F53" w:rsidRDefault="00A5293D" w:rsidP="008E24E5">
      <w:pPr>
        <w:numPr>
          <w:ilvl w:val="0"/>
          <w:numId w:val="4"/>
        </w:numPr>
        <w:spacing w:before="0" w:after="0"/>
        <w:rPr>
          <w:i/>
          <w:iCs/>
        </w:rPr>
      </w:pPr>
      <w:r w:rsidRPr="00A10F53">
        <w:rPr>
          <w:i/>
          <w:iCs/>
        </w:rPr>
        <w:t xml:space="preserve">Plans that restrict access to any drugs by limiting distribution to a subset of network pharmacies must indicate these drugs.  Plans may indicate this with an asterisk/other symbol or footnote states: </w:t>
      </w:r>
      <w:r w:rsidRPr="00A10F53">
        <w:rPr>
          <w:iCs/>
        </w:rPr>
        <w:t xml:space="preserve">“This prescription may be available only at certain pharmacies.  For more information consult your Pharmacy Directory or call Member Services at </w:t>
      </w:r>
      <w:r w:rsidRPr="00A10F53">
        <w:rPr>
          <w:szCs w:val="30"/>
        </w:rPr>
        <w:t>&lt;toll-free number&gt;, &lt;days and hours of operation&gt;. TTY users should call &lt;toll-free TTY number&gt;.</w:t>
      </w:r>
      <w:r w:rsidRPr="00A10F53">
        <w:rPr>
          <w:iCs/>
        </w:rPr>
        <w:t>”</w:t>
      </w:r>
    </w:p>
    <w:p w14:paraId="6D5B0A7C" w14:textId="77777777" w:rsidR="00A10F53" w:rsidRDefault="00A10F53" w:rsidP="00A10F53">
      <w:pPr>
        <w:spacing w:before="0" w:after="0"/>
        <w:ind w:left="360"/>
        <w:rPr>
          <w:i/>
          <w:iCs/>
        </w:rPr>
      </w:pPr>
    </w:p>
    <w:p w14:paraId="58AE38E5" w14:textId="77777777" w:rsidR="00A5293D" w:rsidRPr="00A10F53" w:rsidRDefault="00A5293D" w:rsidP="008E24E5">
      <w:pPr>
        <w:numPr>
          <w:ilvl w:val="0"/>
          <w:numId w:val="4"/>
        </w:numPr>
        <w:spacing w:before="0" w:after="0"/>
        <w:rPr>
          <w:i/>
          <w:iCs/>
        </w:rPr>
      </w:pPr>
      <w:r w:rsidRPr="00A10F53">
        <w:rPr>
          <w:i/>
          <w:iCs/>
        </w:rPr>
        <w:t xml:space="preserve">Plans that </w:t>
      </w:r>
      <w:r w:rsidR="00E77FE9" w:rsidRPr="00A10F53">
        <w:rPr>
          <w:i/>
          <w:iCs/>
        </w:rPr>
        <w:t>provide additional</w:t>
      </w:r>
      <w:r w:rsidR="00DA14FF" w:rsidRPr="00A10F53">
        <w:rPr>
          <w:i/>
          <w:iCs/>
        </w:rPr>
        <w:t xml:space="preserve"> coverage for</w:t>
      </w:r>
      <w:r w:rsidRPr="00A10F53">
        <w:rPr>
          <w:i/>
          <w:iCs/>
        </w:rPr>
        <w:t xml:space="preserve"> certain drugs in the coverage gap must indicate this with an asterisk/other symbol and a footnote that states</w:t>
      </w:r>
      <w:r w:rsidRPr="00A10F53">
        <w:rPr>
          <w:iCs/>
        </w:rPr>
        <w:t xml:space="preserve">, “We provide </w:t>
      </w:r>
      <w:r w:rsidR="00DA14FF" w:rsidRPr="00A10F53">
        <w:rPr>
          <w:iCs/>
        </w:rPr>
        <w:t xml:space="preserve">additional </w:t>
      </w:r>
      <w:r w:rsidRPr="00A10F53">
        <w:rPr>
          <w:iCs/>
        </w:rPr>
        <w:t>coverage of this prescription drug in the coverage gap.  Please refer to our Evidence of Coverage for more information about this coverage.”</w:t>
      </w:r>
    </w:p>
    <w:p w14:paraId="2EC9A127" w14:textId="77777777" w:rsidR="0076220F" w:rsidRPr="009A520C" w:rsidRDefault="0076220F" w:rsidP="008E24E5">
      <w:pPr>
        <w:spacing w:before="0" w:after="0"/>
        <w:ind w:left="720"/>
        <w:rPr>
          <w:i/>
          <w:iCs/>
        </w:rPr>
      </w:pPr>
    </w:p>
    <w:p w14:paraId="08382798" w14:textId="77777777" w:rsidR="00A5293D" w:rsidRPr="009A520C" w:rsidRDefault="0076220F" w:rsidP="008E24E5">
      <w:pPr>
        <w:numPr>
          <w:ilvl w:val="0"/>
          <w:numId w:val="4"/>
        </w:numPr>
        <w:spacing w:before="0" w:after="0"/>
        <w:rPr>
          <w:i/>
          <w:iCs/>
        </w:rPr>
      </w:pPr>
      <w:r w:rsidRPr="009A520C">
        <w:rPr>
          <w:i/>
          <w:iCs/>
        </w:rPr>
        <w:t>Plans that provide quantity limits for certain drugs must indicate the amount (</w:t>
      </w:r>
      <w:r w:rsidR="00E7260F" w:rsidRPr="009A520C">
        <w:rPr>
          <w:i/>
          <w:iCs/>
        </w:rPr>
        <w:t>days’</w:t>
      </w:r>
      <w:r w:rsidRPr="009A520C">
        <w:rPr>
          <w:i/>
          <w:iCs/>
        </w:rPr>
        <w:t xml:space="preserve"> supply or amount dispensed).</w:t>
      </w:r>
    </w:p>
    <w:p w14:paraId="6D539E33" w14:textId="77777777" w:rsidR="0076220F" w:rsidRPr="006F2D97" w:rsidRDefault="0076220F" w:rsidP="008E24E5">
      <w:pPr>
        <w:spacing w:before="0" w:after="0"/>
        <w:ind w:left="720"/>
        <w:rPr>
          <w:i/>
          <w:iCs/>
        </w:rPr>
      </w:pPr>
    </w:p>
    <w:p w14:paraId="3BE8FC45" w14:textId="77777777" w:rsidR="00A5293D" w:rsidRPr="009A520C" w:rsidRDefault="00A5293D" w:rsidP="008E24E5">
      <w:pPr>
        <w:numPr>
          <w:ilvl w:val="0"/>
          <w:numId w:val="4"/>
        </w:numPr>
        <w:spacing w:before="0" w:after="0"/>
      </w:pPr>
      <w:r w:rsidRPr="006F2D97">
        <w:rPr>
          <w:i/>
          <w:iCs/>
        </w:rPr>
        <w:t xml:space="preserve">MA-PD or cost plans choosing to provide coverage for any Part D home infusion drugs as part of a bundled payment under a Part C supplemental benefit should indicate this with an asterisk/other symbol and a footnote that states, </w:t>
      </w:r>
      <w:r w:rsidRPr="009A520C">
        <w:rPr>
          <w:iCs/>
        </w:rPr>
        <w:t xml:space="preserve">“This prescription drug &lt;is&gt;/&lt;may be&gt; covered under our medical benefit.  For more information, </w:t>
      </w:r>
      <w:r w:rsidRPr="009A520C">
        <w:rPr>
          <w:szCs w:val="30"/>
        </w:rPr>
        <w:t xml:space="preserve">call Member Services at </w:t>
      </w:r>
      <w:r w:rsidRPr="006F2D97">
        <w:rPr>
          <w:szCs w:val="30"/>
        </w:rPr>
        <w:t>&lt;toll-free number&gt;</w:t>
      </w:r>
      <w:r w:rsidRPr="009A520C">
        <w:rPr>
          <w:szCs w:val="30"/>
        </w:rPr>
        <w:t xml:space="preserve">, </w:t>
      </w:r>
      <w:r w:rsidRPr="006F2D97">
        <w:rPr>
          <w:szCs w:val="30"/>
        </w:rPr>
        <w:t>&lt;days and hours of operation&gt;</w:t>
      </w:r>
      <w:r w:rsidRPr="009A520C">
        <w:rPr>
          <w:szCs w:val="30"/>
        </w:rPr>
        <w:t xml:space="preserve">.  TTY users should call </w:t>
      </w:r>
      <w:r w:rsidRPr="006F2D97">
        <w:rPr>
          <w:szCs w:val="30"/>
        </w:rPr>
        <w:t>&lt;toll-free TTY number&gt;</w:t>
      </w:r>
      <w:r w:rsidRPr="009A520C">
        <w:rPr>
          <w:szCs w:val="30"/>
        </w:rPr>
        <w:t>.</w:t>
      </w:r>
      <w:r w:rsidRPr="009A520C">
        <w:rPr>
          <w:iCs/>
        </w:rPr>
        <w:t>”</w:t>
      </w:r>
    </w:p>
    <w:p w14:paraId="7422B2B6" w14:textId="77777777" w:rsidR="00A5293D" w:rsidRPr="009A520C" w:rsidRDefault="00A5293D" w:rsidP="008E24E5">
      <w:pPr>
        <w:spacing w:before="0" w:after="0"/>
      </w:pPr>
    </w:p>
    <w:p w14:paraId="722EF38A" w14:textId="77777777" w:rsidR="000E030F" w:rsidRDefault="000E030F">
      <w:pPr>
        <w:spacing w:before="0" w:after="0"/>
        <w:rPr>
          <w:i/>
          <w:iCs/>
        </w:rPr>
      </w:pPr>
      <w:r>
        <w:rPr>
          <w:i/>
          <w:iCs/>
        </w:rPr>
        <w:br w:type="page"/>
      </w:r>
    </w:p>
    <w:p w14:paraId="0E41E60E" w14:textId="77777777" w:rsidR="00A70FDD" w:rsidRPr="009A520C" w:rsidRDefault="00A70FDD" w:rsidP="008E24E5">
      <w:pPr>
        <w:rPr>
          <w:i/>
          <w:iCs/>
        </w:rPr>
      </w:pPr>
      <w:r w:rsidRPr="009A520C">
        <w:rPr>
          <w:i/>
          <w:iCs/>
        </w:rPr>
        <w:lastRenderedPageBreak/>
        <w:t>Drug Table - Option 1</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00"/>
        <w:gridCol w:w="2070"/>
        <w:gridCol w:w="2390"/>
      </w:tblGrid>
      <w:tr w:rsidR="00A70FDD" w:rsidRPr="009A520C" w14:paraId="6C2EC413" w14:textId="77777777" w:rsidTr="0048796E">
        <w:tc>
          <w:tcPr>
            <w:tcW w:w="4500" w:type="dxa"/>
            <w:vAlign w:val="center"/>
          </w:tcPr>
          <w:p w14:paraId="11235060" w14:textId="77777777" w:rsidR="00A70FDD" w:rsidRPr="009A520C" w:rsidRDefault="00A70FDD" w:rsidP="008E24E5">
            <w:pPr>
              <w:jc w:val="center"/>
              <w:rPr>
                <w:b/>
                <w:bCs/>
              </w:rPr>
            </w:pPr>
            <w:r w:rsidRPr="009A520C">
              <w:rPr>
                <w:b/>
                <w:bCs/>
              </w:rPr>
              <w:t>Drug Name</w:t>
            </w:r>
          </w:p>
        </w:tc>
        <w:tc>
          <w:tcPr>
            <w:tcW w:w="2070" w:type="dxa"/>
            <w:vAlign w:val="center"/>
          </w:tcPr>
          <w:p w14:paraId="12CF2993" w14:textId="77777777" w:rsidR="00A70FDD" w:rsidRDefault="00A70FDD" w:rsidP="008E24E5">
            <w:pPr>
              <w:jc w:val="center"/>
              <w:rPr>
                <w:b/>
                <w:bCs/>
              </w:rPr>
            </w:pPr>
            <w:r w:rsidRPr="009A520C">
              <w:rPr>
                <w:b/>
                <w:bCs/>
              </w:rPr>
              <w:t>Drug Tier</w:t>
            </w:r>
          </w:p>
          <w:p w14:paraId="307AB6CF" w14:textId="77777777" w:rsidR="00DC7A03" w:rsidRPr="008A640A" w:rsidRDefault="00DC7A03" w:rsidP="008A640A">
            <w:pPr>
              <w:jc w:val="center"/>
              <w:rPr>
                <w:bCs/>
                <w:i/>
              </w:rPr>
            </w:pPr>
            <w:r w:rsidRPr="008A640A">
              <w:rPr>
                <w:bCs/>
                <w:i/>
              </w:rPr>
              <w:t>[</w:t>
            </w:r>
            <w:r w:rsidR="008A640A" w:rsidRPr="008A640A">
              <w:rPr>
                <w:bCs/>
                <w:i/>
              </w:rPr>
              <w:t>C</w:t>
            </w:r>
            <w:r w:rsidRPr="008A640A">
              <w:rPr>
                <w:bCs/>
                <w:i/>
              </w:rPr>
              <w:t>olumn is optional for single tier formularies</w:t>
            </w:r>
            <w:r w:rsidR="008A640A" w:rsidRPr="008A640A">
              <w:rPr>
                <w:bCs/>
                <w:i/>
              </w:rPr>
              <w:t>.</w:t>
            </w:r>
            <w:r w:rsidRPr="008A640A">
              <w:rPr>
                <w:bCs/>
                <w:i/>
              </w:rPr>
              <w:t>]</w:t>
            </w:r>
          </w:p>
        </w:tc>
        <w:tc>
          <w:tcPr>
            <w:tcW w:w="2390" w:type="dxa"/>
            <w:vAlign w:val="center"/>
          </w:tcPr>
          <w:p w14:paraId="6EC3E4D5" w14:textId="77777777" w:rsidR="00A70FDD" w:rsidRPr="006F2D97" w:rsidRDefault="00A70FDD" w:rsidP="008E24E5">
            <w:pPr>
              <w:jc w:val="center"/>
              <w:rPr>
                <w:b/>
                <w:bCs/>
              </w:rPr>
            </w:pPr>
            <w:r w:rsidRPr="009A520C">
              <w:rPr>
                <w:b/>
                <w:bCs/>
              </w:rPr>
              <w:t>Requirements/Limits</w:t>
            </w:r>
          </w:p>
        </w:tc>
      </w:tr>
      <w:tr w:rsidR="00A70FDD" w:rsidRPr="009A520C" w14:paraId="7BA8AB3F" w14:textId="77777777" w:rsidTr="0048796E">
        <w:trPr>
          <w:cantSplit/>
        </w:trPr>
        <w:tc>
          <w:tcPr>
            <w:tcW w:w="8960" w:type="dxa"/>
            <w:gridSpan w:val="3"/>
          </w:tcPr>
          <w:p w14:paraId="5925011D" w14:textId="77777777" w:rsidR="00A70FDD" w:rsidRPr="009A520C" w:rsidRDefault="00A70FDD" w:rsidP="008E24E5">
            <w:r w:rsidRPr="009A520C">
              <w:rPr>
                <w:b/>
                <w:bCs/>
              </w:rPr>
              <w:t>&lt;Therapeutic Category Name 1&gt; - [Optional: &lt;Plain Language Description&gt;]</w:t>
            </w:r>
          </w:p>
        </w:tc>
      </w:tr>
      <w:tr w:rsidR="00A70FDD" w:rsidRPr="009A520C" w14:paraId="00E6C546" w14:textId="77777777" w:rsidTr="0048796E">
        <w:tc>
          <w:tcPr>
            <w:tcW w:w="4500" w:type="dxa"/>
          </w:tcPr>
          <w:p w14:paraId="10BE7771" w14:textId="77777777" w:rsidR="00A70FDD" w:rsidRPr="009A520C" w:rsidRDefault="00A70FDD" w:rsidP="008E24E5">
            <w:pPr>
              <w:ind w:left="612"/>
            </w:pPr>
            <w:r w:rsidRPr="009A520C">
              <w:t>&lt;Drug Name 1</w:t>
            </w:r>
            <w:r>
              <w:t>, Dosage Form A, Strength A</w:t>
            </w:r>
            <w:r w:rsidRPr="009A520C">
              <w:t xml:space="preserve">&gt; </w:t>
            </w:r>
          </w:p>
        </w:tc>
        <w:tc>
          <w:tcPr>
            <w:tcW w:w="2070" w:type="dxa"/>
          </w:tcPr>
          <w:p w14:paraId="75F8DEB9" w14:textId="77777777" w:rsidR="00A70FDD" w:rsidRPr="009A520C" w:rsidRDefault="00A70FDD" w:rsidP="008E24E5">
            <w:pPr>
              <w:jc w:val="center"/>
            </w:pPr>
            <w:r w:rsidRPr="009A520C">
              <w:t>&lt;Tier</w:t>
            </w:r>
            <w:r>
              <w:t xml:space="preserve"> 1</w:t>
            </w:r>
            <w:r w:rsidRPr="009A520C">
              <w:t>&gt;</w:t>
            </w:r>
          </w:p>
        </w:tc>
        <w:tc>
          <w:tcPr>
            <w:tcW w:w="2390" w:type="dxa"/>
          </w:tcPr>
          <w:p w14:paraId="678553A5" w14:textId="77777777" w:rsidR="00A70FDD" w:rsidRPr="009A520C" w:rsidRDefault="00A70FDD" w:rsidP="008E24E5">
            <w:pPr>
              <w:jc w:val="center"/>
            </w:pPr>
            <w:r w:rsidRPr="009A520C">
              <w:t>&lt;Util. Mgmt.&gt;</w:t>
            </w:r>
          </w:p>
        </w:tc>
      </w:tr>
      <w:tr w:rsidR="00A70FDD" w:rsidRPr="009A520C" w14:paraId="508847D3" w14:textId="77777777" w:rsidTr="0048796E">
        <w:tc>
          <w:tcPr>
            <w:tcW w:w="4500" w:type="dxa"/>
          </w:tcPr>
          <w:p w14:paraId="302ACA39" w14:textId="77777777" w:rsidR="00A70FDD" w:rsidRPr="009A520C" w:rsidRDefault="00A70FDD" w:rsidP="008E24E5">
            <w:pPr>
              <w:ind w:left="612"/>
            </w:pPr>
            <w:r w:rsidRPr="009A520C">
              <w:t>&lt;Drug Name 2</w:t>
            </w:r>
            <w:r>
              <w:t>, Dosage Form A, Strength A</w:t>
            </w:r>
            <w:r w:rsidRPr="009A520C">
              <w:t xml:space="preserve"> &gt;</w:t>
            </w:r>
          </w:p>
        </w:tc>
        <w:tc>
          <w:tcPr>
            <w:tcW w:w="2070" w:type="dxa"/>
          </w:tcPr>
          <w:p w14:paraId="749CC499" w14:textId="77777777" w:rsidR="00A70FDD" w:rsidRPr="009A520C" w:rsidRDefault="00A70FDD" w:rsidP="008E24E5">
            <w:pPr>
              <w:jc w:val="center"/>
            </w:pPr>
            <w:r w:rsidRPr="009A520C">
              <w:t>&lt;Tier</w:t>
            </w:r>
            <w:r>
              <w:t xml:space="preserve"> 1</w:t>
            </w:r>
            <w:r w:rsidRPr="009A520C">
              <w:t>&gt;</w:t>
            </w:r>
          </w:p>
        </w:tc>
        <w:tc>
          <w:tcPr>
            <w:tcW w:w="2390" w:type="dxa"/>
          </w:tcPr>
          <w:p w14:paraId="3D2F0965" w14:textId="77777777" w:rsidR="00A70FDD" w:rsidRPr="009A520C" w:rsidRDefault="00A70FDD" w:rsidP="008E24E5">
            <w:pPr>
              <w:jc w:val="center"/>
            </w:pPr>
            <w:r w:rsidRPr="009A520C">
              <w:t>&lt;Util. Mgmt.&gt;</w:t>
            </w:r>
          </w:p>
        </w:tc>
      </w:tr>
      <w:tr w:rsidR="00A70FDD" w:rsidRPr="009A520C" w14:paraId="13B631BA" w14:textId="77777777" w:rsidTr="0048796E">
        <w:tc>
          <w:tcPr>
            <w:tcW w:w="4500" w:type="dxa"/>
          </w:tcPr>
          <w:p w14:paraId="17384538" w14:textId="77777777" w:rsidR="00A70FDD" w:rsidRPr="009A520C" w:rsidRDefault="00A70FDD" w:rsidP="008E24E5">
            <w:pPr>
              <w:ind w:left="612"/>
            </w:pPr>
            <w:r w:rsidRPr="00B317FC">
              <w:t xml:space="preserve">&lt;Drug Name 2, Dosage Form </w:t>
            </w:r>
            <w:r>
              <w:t>B</w:t>
            </w:r>
            <w:r w:rsidRPr="00B317FC">
              <w:t>, Strength A &gt;</w:t>
            </w:r>
          </w:p>
        </w:tc>
        <w:tc>
          <w:tcPr>
            <w:tcW w:w="2070" w:type="dxa"/>
          </w:tcPr>
          <w:p w14:paraId="64C42778" w14:textId="77777777" w:rsidR="00A70FDD" w:rsidRPr="009A520C" w:rsidRDefault="00A70FDD" w:rsidP="008E24E5">
            <w:pPr>
              <w:jc w:val="center"/>
            </w:pPr>
            <w:r w:rsidRPr="00B317FC">
              <w:t>&lt;Tier</w:t>
            </w:r>
            <w:r>
              <w:t xml:space="preserve"> 2</w:t>
            </w:r>
            <w:r w:rsidRPr="00B317FC">
              <w:t>&gt;</w:t>
            </w:r>
          </w:p>
        </w:tc>
        <w:tc>
          <w:tcPr>
            <w:tcW w:w="2390" w:type="dxa"/>
          </w:tcPr>
          <w:p w14:paraId="542B144A" w14:textId="77777777" w:rsidR="00A70FDD" w:rsidRPr="009A520C" w:rsidRDefault="00A70FDD" w:rsidP="008E24E5">
            <w:pPr>
              <w:jc w:val="center"/>
            </w:pPr>
            <w:r w:rsidRPr="00B317FC">
              <w:t>&lt;Util. Mgmt.&gt;</w:t>
            </w:r>
          </w:p>
        </w:tc>
      </w:tr>
      <w:tr w:rsidR="00A70FDD" w:rsidRPr="009A520C" w14:paraId="49CA21F9" w14:textId="77777777" w:rsidTr="0048796E">
        <w:tc>
          <w:tcPr>
            <w:tcW w:w="4500" w:type="dxa"/>
          </w:tcPr>
          <w:p w14:paraId="4F9E740D" w14:textId="77777777" w:rsidR="00A70FDD" w:rsidRPr="009A520C" w:rsidRDefault="00A70FDD" w:rsidP="008E24E5">
            <w:pPr>
              <w:ind w:left="612"/>
            </w:pPr>
            <w:r w:rsidRPr="00B317FC">
              <w:t xml:space="preserve">&lt;Drug Name 2, Dosage Form </w:t>
            </w:r>
            <w:r>
              <w:t>B</w:t>
            </w:r>
            <w:r w:rsidRPr="00B317FC">
              <w:t xml:space="preserve">, Strength </w:t>
            </w:r>
            <w:r>
              <w:t>B</w:t>
            </w:r>
            <w:r w:rsidRPr="00B317FC">
              <w:t xml:space="preserve"> &gt;</w:t>
            </w:r>
          </w:p>
        </w:tc>
        <w:tc>
          <w:tcPr>
            <w:tcW w:w="2070" w:type="dxa"/>
          </w:tcPr>
          <w:p w14:paraId="0CD6FB81" w14:textId="77777777" w:rsidR="00A70FDD" w:rsidRPr="009A520C" w:rsidRDefault="00A70FDD" w:rsidP="008E24E5">
            <w:pPr>
              <w:jc w:val="center"/>
            </w:pPr>
            <w:r w:rsidRPr="00B317FC">
              <w:t>&lt;Tier</w:t>
            </w:r>
            <w:r>
              <w:t xml:space="preserve"> 3</w:t>
            </w:r>
            <w:r w:rsidRPr="00B317FC">
              <w:t>&gt;</w:t>
            </w:r>
          </w:p>
        </w:tc>
        <w:tc>
          <w:tcPr>
            <w:tcW w:w="2390" w:type="dxa"/>
          </w:tcPr>
          <w:p w14:paraId="2E7B431B" w14:textId="77777777" w:rsidR="00A70FDD" w:rsidRPr="009A520C" w:rsidRDefault="00A70FDD" w:rsidP="008E24E5">
            <w:pPr>
              <w:jc w:val="center"/>
            </w:pPr>
            <w:r w:rsidRPr="00B317FC">
              <w:t>&lt;Util. Mgmt.&gt;</w:t>
            </w:r>
          </w:p>
        </w:tc>
      </w:tr>
      <w:tr w:rsidR="00A70FDD" w:rsidRPr="009A520C" w14:paraId="7CEB1CDB" w14:textId="77777777" w:rsidTr="0048796E">
        <w:tc>
          <w:tcPr>
            <w:tcW w:w="4500" w:type="dxa"/>
          </w:tcPr>
          <w:p w14:paraId="6A862C04" w14:textId="77777777" w:rsidR="00A70FDD" w:rsidRPr="009A520C" w:rsidRDefault="00A70FDD" w:rsidP="008E24E5">
            <w:pPr>
              <w:ind w:left="612"/>
            </w:pPr>
            <w:r w:rsidRPr="00B317FC">
              <w:t xml:space="preserve">&lt;Drug Name </w:t>
            </w:r>
            <w:r>
              <w:t>3</w:t>
            </w:r>
            <w:r w:rsidRPr="00B317FC">
              <w:t xml:space="preserve">, </w:t>
            </w:r>
            <w:r>
              <w:t>Strength A</w:t>
            </w:r>
            <w:r w:rsidRPr="00B317FC">
              <w:t>&gt;</w:t>
            </w:r>
          </w:p>
        </w:tc>
        <w:tc>
          <w:tcPr>
            <w:tcW w:w="2070" w:type="dxa"/>
          </w:tcPr>
          <w:p w14:paraId="38537822" w14:textId="77777777" w:rsidR="00A70FDD" w:rsidRPr="009A520C" w:rsidRDefault="00A70FDD" w:rsidP="008E24E5">
            <w:pPr>
              <w:jc w:val="center"/>
            </w:pPr>
            <w:r w:rsidRPr="00B317FC">
              <w:t>&lt;Tier</w:t>
            </w:r>
            <w:r>
              <w:t xml:space="preserve"> 4</w:t>
            </w:r>
            <w:r w:rsidRPr="00B317FC">
              <w:t>&gt;</w:t>
            </w:r>
          </w:p>
        </w:tc>
        <w:tc>
          <w:tcPr>
            <w:tcW w:w="2390" w:type="dxa"/>
          </w:tcPr>
          <w:p w14:paraId="753492A8" w14:textId="77777777" w:rsidR="00A70FDD" w:rsidRPr="009A520C" w:rsidRDefault="00A70FDD" w:rsidP="008E24E5">
            <w:pPr>
              <w:jc w:val="center"/>
            </w:pPr>
            <w:r w:rsidRPr="00B317FC">
              <w:t>&lt;Util. Mgmt.&gt;</w:t>
            </w:r>
          </w:p>
        </w:tc>
      </w:tr>
      <w:tr w:rsidR="00A70FDD" w:rsidRPr="009A520C" w14:paraId="533F7D6A" w14:textId="77777777" w:rsidTr="0048796E">
        <w:trPr>
          <w:cantSplit/>
        </w:trPr>
        <w:tc>
          <w:tcPr>
            <w:tcW w:w="8960" w:type="dxa"/>
            <w:gridSpan w:val="3"/>
          </w:tcPr>
          <w:p w14:paraId="62BEF811" w14:textId="77777777" w:rsidR="00A70FDD" w:rsidRPr="009A520C" w:rsidRDefault="00A70FDD" w:rsidP="008E24E5">
            <w:r w:rsidRPr="009A520C">
              <w:rPr>
                <w:b/>
                <w:bCs/>
              </w:rPr>
              <w:t xml:space="preserve">&lt;Therapeutic Category Name 2&gt; - [Optional: &lt;Plain Language Description&gt;] </w:t>
            </w:r>
          </w:p>
        </w:tc>
      </w:tr>
      <w:tr w:rsidR="00A70FDD" w:rsidRPr="009A520C" w14:paraId="10571104" w14:textId="77777777" w:rsidTr="0048796E">
        <w:tc>
          <w:tcPr>
            <w:tcW w:w="4500" w:type="dxa"/>
          </w:tcPr>
          <w:p w14:paraId="45BB3229" w14:textId="77777777" w:rsidR="00A70FDD" w:rsidRPr="009A520C" w:rsidRDefault="00A70FDD" w:rsidP="008E24E5">
            <w:pPr>
              <w:ind w:left="612"/>
            </w:pPr>
            <w:r w:rsidRPr="009A520C">
              <w:t xml:space="preserve">&lt;Drug Name </w:t>
            </w:r>
            <w:r>
              <w:t>3, Dosage Form A, Strength A</w:t>
            </w:r>
            <w:r w:rsidRPr="009A520C">
              <w:t xml:space="preserve"> &gt; </w:t>
            </w:r>
          </w:p>
        </w:tc>
        <w:tc>
          <w:tcPr>
            <w:tcW w:w="2070" w:type="dxa"/>
          </w:tcPr>
          <w:p w14:paraId="398022E4" w14:textId="77777777" w:rsidR="00A70FDD" w:rsidRPr="009A520C" w:rsidRDefault="00A70FDD" w:rsidP="008E24E5">
            <w:pPr>
              <w:jc w:val="center"/>
            </w:pPr>
            <w:r w:rsidRPr="009A520C">
              <w:t>&lt;Tier&gt;</w:t>
            </w:r>
          </w:p>
        </w:tc>
        <w:tc>
          <w:tcPr>
            <w:tcW w:w="2390" w:type="dxa"/>
          </w:tcPr>
          <w:p w14:paraId="03C7500F" w14:textId="77777777" w:rsidR="00A70FDD" w:rsidRPr="009A520C" w:rsidRDefault="00A70FDD" w:rsidP="008E24E5">
            <w:pPr>
              <w:jc w:val="center"/>
            </w:pPr>
            <w:r w:rsidRPr="009A520C">
              <w:t>&lt;Util. Mgmt.&gt;</w:t>
            </w:r>
          </w:p>
        </w:tc>
      </w:tr>
      <w:tr w:rsidR="00A70FDD" w:rsidRPr="009A520C" w14:paraId="63CC166D" w14:textId="77777777" w:rsidTr="0048796E">
        <w:tc>
          <w:tcPr>
            <w:tcW w:w="4500" w:type="dxa"/>
          </w:tcPr>
          <w:p w14:paraId="77347774" w14:textId="77777777" w:rsidR="00A70FDD" w:rsidRPr="009A520C" w:rsidRDefault="00A70FDD" w:rsidP="008E24E5">
            <w:pPr>
              <w:ind w:left="612"/>
            </w:pPr>
            <w:r w:rsidRPr="009A520C">
              <w:t xml:space="preserve">&lt;Drug Name </w:t>
            </w:r>
            <w:r>
              <w:t>4</w:t>
            </w:r>
            <w:r w:rsidRPr="009A520C">
              <w:t xml:space="preserve">&gt; </w:t>
            </w:r>
          </w:p>
        </w:tc>
        <w:tc>
          <w:tcPr>
            <w:tcW w:w="2070" w:type="dxa"/>
          </w:tcPr>
          <w:p w14:paraId="32D79567" w14:textId="77777777" w:rsidR="00A70FDD" w:rsidRPr="009A520C" w:rsidRDefault="00A70FDD" w:rsidP="008E24E5">
            <w:pPr>
              <w:jc w:val="center"/>
            </w:pPr>
            <w:r w:rsidRPr="009A520C">
              <w:t>&lt;Tier&gt;</w:t>
            </w:r>
          </w:p>
        </w:tc>
        <w:tc>
          <w:tcPr>
            <w:tcW w:w="2390" w:type="dxa"/>
          </w:tcPr>
          <w:p w14:paraId="138B586D" w14:textId="77777777" w:rsidR="00A70FDD" w:rsidRPr="009A520C" w:rsidRDefault="00A70FDD" w:rsidP="008E24E5">
            <w:pPr>
              <w:jc w:val="center"/>
            </w:pPr>
            <w:r w:rsidRPr="009A520C">
              <w:t>&lt;Util. Mgmt.&gt;</w:t>
            </w:r>
          </w:p>
        </w:tc>
      </w:tr>
    </w:tbl>
    <w:p w14:paraId="278542B8" w14:textId="77777777" w:rsidR="00A70FDD" w:rsidRPr="009A520C" w:rsidRDefault="00A70FDD" w:rsidP="008E24E5">
      <w:r w:rsidRPr="009A520C">
        <w:rPr>
          <w:i/>
          <w:iCs/>
        </w:rPr>
        <w:br w:type="page"/>
      </w:r>
      <w:r w:rsidRPr="009A520C">
        <w:rPr>
          <w:i/>
          <w:iCs/>
        </w:rPr>
        <w:lastRenderedPageBreak/>
        <w:t>Drug Table - Option 2</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00"/>
        <w:gridCol w:w="2070"/>
        <w:gridCol w:w="2390"/>
      </w:tblGrid>
      <w:tr w:rsidR="00A70FDD" w:rsidRPr="009A520C" w14:paraId="64977F1F" w14:textId="77777777" w:rsidTr="009A2EF7">
        <w:tc>
          <w:tcPr>
            <w:tcW w:w="4500" w:type="dxa"/>
            <w:vAlign w:val="center"/>
          </w:tcPr>
          <w:p w14:paraId="3E5D4EA2" w14:textId="77777777" w:rsidR="00A70FDD" w:rsidRPr="009A520C" w:rsidRDefault="00A70FDD" w:rsidP="008E24E5">
            <w:pPr>
              <w:jc w:val="center"/>
              <w:rPr>
                <w:b/>
                <w:bCs/>
              </w:rPr>
            </w:pPr>
            <w:r w:rsidRPr="009A520C">
              <w:rPr>
                <w:b/>
                <w:bCs/>
              </w:rPr>
              <w:t>Drug Name</w:t>
            </w:r>
          </w:p>
        </w:tc>
        <w:tc>
          <w:tcPr>
            <w:tcW w:w="2070" w:type="dxa"/>
            <w:vAlign w:val="center"/>
          </w:tcPr>
          <w:p w14:paraId="1C9E62C3" w14:textId="77777777" w:rsidR="00330C2D" w:rsidRDefault="00A70FDD" w:rsidP="008E24E5">
            <w:pPr>
              <w:jc w:val="center"/>
              <w:rPr>
                <w:b/>
                <w:bCs/>
              </w:rPr>
            </w:pPr>
            <w:r w:rsidRPr="009A520C">
              <w:rPr>
                <w:b/>
                <w:bCs/>
              </w:rPr>
              <w:t>Drug Tier</w:t>
            </w:r>
          </w:p>
          <w:p w14:paraId="033F9861" w14:textId="77777777" w:rsidR="00A70FDD" w:rsidRPr="009A520C" w:rsidRDefault="008A640A" w:rsidP="008E24E5">
            <w:pPr>
              <w:jc w:val="center"/>
              <w:rPr>
                <w:b/>
                <w:bCs/>
              </w:rPr>
            </w:pPr>
            <w:r w:rsidRPr="008A640A">
              <w:rPr>
                <w:bCs/>
                <w:i/>
              </w:rPr>
              <w:t xml:space="preserve"> [Column is optional for single tier formularies.]</w:t>
            </w:r>
          </w:p>
        </w:tc>
        <w:tc>
          <w:tcPr>
            <w:tcW w:w="2390" w:type="dxa"/>
            <w:vAlign w:val="center"/>
          </w:tcPr>
          <w:p w14:paraId="39C563EE" w14:textId="77777777" w:rsidR="00A70FDD" w:rsidRPr="006F2D97" w:rsidRDefault="00A70FDD" w:rsidP="008E24E5">
            <w:pPr>
              <w:jc w:val="center"/>
              <w:rPr>
                <w:b/>
                <w:bCs/>
              </w:rPr>
            </w:pPr>
            <w:r w:rsidRPr="009A520C">
              <w:rPr>
                <w:b/>
                <w:bCs/>
              </w:rPr>
              <w:t>Requirements/</w:t>
            </w:r>
            <w:r w:rsidRPr="006F2D97">
              <w:rPr>
                <w:b/>
                <w:bCs/>
              </w:rPr>
              <w:t>Limits</w:t>
            </w:r>
          </w:p>
        </w:tc>
      </w:tr>
      <w:tr w:rsidR="00A70FDD" w:rsidRPr="006F2D97" w14:paraId="21B8C60E" w14:textId="77777777" w:rsidTr="009A2EF7">
        <w:trPr>
          <w:cantSplit/>
        </w:trPr>
        <w:tc>
          <w:tcPr>
            <w:tcW w:w="8960" w:type="dxa"/>
            <w:gridSpan w:val="3"/>
          </w:tcPr>
          <w:p w14:paraId="22F4BB0E" w14:textId="77777777" w:rsidR="00A70FDD" w:rsidRPr="006F2D97" w:rsidRDefault="00A70FDD" w:rsidP="008E24E5">
            <w:r w:rsidRPr="006F2D97">
              <w:rPr>
                <w:b/>
                <w:bCs/>
              </w:rPr>
              <w:t>&lt;Therapeutic Category Name 1&gt; - [Optional: &lt;Plain Language Description&gt;]</w:t>
            </w:r>
          </w:p>
        </w:tc>
      </w:tr>
      <w:tr w:rsidR="00A70FDD" w:rsidRPr="006F2D97" w14:paraId="414B09A1" w14:textId="77777777" w:rsidTr="009A2EF7">
        <w:trPr>
          <w:cantSplit/>
        </w:trPr>
        <w:tc>
          <w:tcPr>
            <w:tcW w:w="8960" w:type="dxa"/>
            <w:gridSpan w:val="3"/>
          </w:tcPr>
          <w:p w14:paraId="4892C2E1" w14:textId="77777777" w:rsidR="00A70FDD" w:rsidRPr="006F2D97" w:rsidRDefault="00A70FDD" w:rsidP="008E24E5">
            <w:pPr>
              <w:ind w:left="432"/>
              <w:rPr>
                <w:i/>
                <w:iCs/>
              </w:rPr>
            </w:pPr>
            <w:r w:rsidRPr="006F2D97">
              <w:rPr>
                <w:i/>
                <w:iCs/>
              </w:rPr>
              <w:t>&lt;Therapeutic Class Name 1&gt; - [Optional: &lt;Plain Language Description&gt;]</w:t>
            </w:r>
          </w:p>
        </w:tc>
      </w:tr>
      <w:tr w:rsidR="00A70FDD" w:rsidRPr="006F2D97" w14:paraId="106E4ECE" w14:textId="77777777" w:rsidTr="009A2EF7">
        <w:tc>
          <w:tcPr>
            <w:tcW w:w="4500" w:type="dxa"/>
          </w:tcPr>
          <w:p w14:paraId="76BD41CC" w14:textId="77777777" w:rsidR="00A70FDD" w:rsidRPr="006F2D97" w:rsidRDefault="00A70FDD" w:rsidP="008E24E5">
            <w:pPr>
              <w:ind w:left="972"/>
            </w:pPr>
            <w:r w:rsidRPr="009A520C">
              <w:t xml:space="preserve">&lt;Drug Name 1&gt; </w:t>
            </w:r>
          </w:p>
        </w:tc>
        <w:tc>
          <w:tcPr>
            <w:tcW w:w="2070" w:type="dxa"/>
          </w:tcPr>
          <w:p w14:paraId="559226EB" w14:textId="77777777" w:rsidR="00A70FDD" w:rsidRPr="006F2D97" w:rsidRDefault="00A70FDD" w:rsidP="008E24E5">
            <w:pPr>
              <w:jc w:val="center"/>
            </w:pPr>
            <w:r w:rsidRPr="009A520C">
              <w:t>&lt;Tier</w:t>
            </w:r>
            <w:r>
              <w:t xml:space="preserve"> 1</w:t>
            </w:r>
            <w:r w:rsidRPr="009A520C">
              <w:t>&gt;</w:t>
            </w:r>
          </w:p>
        </w:tc>
        <w:tc>
          <w:tcPr>
            <w:tcW w:w="2390" w:type="dxa"/>
          </w:tcPr>
          <w:p w14:paraId="62EBF04B" w14:textId="77777777" w:rsidR="00A70FDD" w:rsidRPr="006F2D97" w:rsidRDefault="00A70FDD" w:rsidP="008E24E5">
            <w:pPr>
              <w:jc w:val="center"/>
            </w:pPr>
            <w:r w:rsidRPr="009A520C">
              <w:t>&lt;Util. Mgmt.&gt;</w:t>
            </w:r>
          </w:p>
        </w:tc>
      </w:tr>
      <w:tr w:rsidR="00A70FDD" w:rsidRPr="006F2D97" w14:paraId="116CD8BE" w14:textId="77777777" w:rsidTr="009A2EF7">
        <w:tc>
          <w:tcPr>
            <w:tcW w:w="4500" w:type="dxa"/>
          </w:tcPr>
          <w:p w14:paraId="72D1FB57" w14:textId="77777777" w:rsidR="00A70FDD" w:rsidRPr="006F2D97" w:rsidRDefault="00A70FDD" w:rsidP="008E24E5">
            <w:pPr>
              <w:ind w:left="972"/>
            </w:pPr>
            <w:r w:rsidRPr="009A520C">
              <w:t>&lt;Drug Name 2</w:t>
            </w:r>
            <w:r>
              <w:t>, Dosage Form A, Strength A</w:t>
            </w:r>
            <w:r w:rsidRPr="009A520C">
              <w:t xml:space="preserve"> &gt;</w:t>
            </w:r>
          </w:p>
        </w:tc>
        <w:tc>
          <w:tcPr>
            <w:tcW w:w="2070" w:type="dxa"/>
          </w:tcPr>
          <w:p w14:paraId="7CA435E2" w14:textId="77777777" w:rsidR="00A70FDD" w:rsidRPr="006F2D97" w:rsidRDefault="00A70FDD" w:rsidP="008E24E5">
            <w:pPr>
              <w:jc w:val="center"/>
            </w:pPr>
            <w:r w:rsidRPr="009A520C">
              <w:t>&lt;Tier</w:t>
            </w:r>
            <w:r>
              <w:t xml:space="preserve"> 1</w:t>
            </w:r>
            <w:r w:rsidRPr="009A520C">
              <w:t>&gt;</w:t>
            </w:r>
          </w:p>
        </w:tc>
        <w:tc>
          <w:tcPr>
            <w:tcW w:w="2390" w:type="dxa"/>
          </w:tcPr>
          <w:p w14:paraId="42B413EA" w14:textId="77777777" w:rsidR="00A70FDD" w:rsidRPr="006F2D97" w:rsidRDefault="00A70FDD" w:rsidP="008E24E5">
            <w:pPr>
              <w:jc w:val="center"/>
            </w:pPr>
            <w:r w:rsidRPr="009A520C">
              <w:t>&lt;Util. Mgmt.&gt;</w:t>
            </w:r>
          </w:p>
        </w:tc>
      </w:tr>
      <w:tr w:rsidR="00A70FDD" w:rsidRPr="006F2D97" w14:paraId="040755CF" w14:textId="77777777" w:rsidTr="009A2EF7">
        <w:tc>
          <w:tcPr>
            <w:tcW w:w="4500" w:type="dxa"/>
          </w:tcPr>
          <w:p w14:paraId="17C3B79C" w14:textId="77777777" w:rsidR="00A70FDD" w:rsidRPr="006F2D97" w:rsidRDefault="00A70FDD" w:rsidP="008E24E5">
            <w:pPr>
              <w:ind w:left="972"/>
            </w:pPr>
            <w:r w:rsidRPr="00B317FC">
              <w:t xml:space="preserve">&lt;Drug Name 2, Dosage Form </w:t>
            </w:r>
            <w:r>
              <w:t>B</w:t>
            </w:r>
            <w:r w:rsidRPr="00B317FC">
              <w:t>, Strength A &gt;</w:t>
            </w:r>
          </w:p>
        </w:tc>
        <w:tc>
          <w:tcPr>
            <w:tcW w:w="2070" w:type="dxa"/>
          </w:tcPr>
          <w:p w14:paraId="4A679332" w14:textId="77777777" w:rsidR="00A70FDD" w:rsidRPr="006F2D97" w:rsidRDefault="00A70FDD" w:rsidP="008E24E5">
            <w:pPr>
              <w:jc w:val="center"/>
            </w:pPr>
            <w:r w:rsidRPr="00B317FC">
              <w:t>&lt;Tier</w:t>
            </w:r>
            <w:r>
              <w:t xml:space="preserve"> 2</w:t>
            </w:r>
            <w:r w:rsidRPr="00B317FC">
              <w:t>&gt;</w:t>
            </w:r>
          </w:p>
        </w:tc>
        <w:tc>
          <w:tcPr>
            <w:tcW w:w="2390" w:type="dxa"/>
          </w:tcPr>
          <w:p w14:paraId="0286AF7F" w14:textId="77777777" w:rsidR="00A70FDD" w:rsidRPr="006F2D97" w:rsidRDefault="00A70FDD" w:rsidP="008E24E5">
            <w:pPr>
              <w:jc w:val="center"/>
            </w:pPr>
            <w:r w:rsidRPr="00B317FC">
              <w:t>&lt;Util. Mgmt.&gt;</w:t>
            </w:r>
          </w:p>
        </w:tc>
      </w:tr>
      <w:tr w:rsidR="00A70FDD" w:rsidRPr="006F2D97" w14:paraId="6205F684" w14:textId="77777777" w:rsidTr="009A2EF7">
        <w:tc>
          <w:tcPr>
            <w:tcW w:w="4500" w:type="dxa"/>
          </w:tcPr>
          <w:p w14:paraId="2873A24C" w14:textId="77777777" w:rsidR="00A70FDD" w:rsidRPr="006F2D97" w:rsidRDefault="00A70FDD" w:rsidP="008E24E5">
            <w:pPr>
              <w:ind w:left="972"/>
            </w:pPr>
            <w:r w:rsidRPr="00B317FC">
              <w:t xml:space="preserve">&lt;Drug Name 2, Dosage Form </w:t>
            </w:r>
            <w:r>
              <w:t>B</w:t>
            </w:r>
            <w:r w:rsidRPr="00B317FC">
              <w:t xml:space="preserve">, Strength </w:t>
            </w:r>
            <w:r>
              <w:t>B</w:t>
            </w:r>
            <w:r w:rsidRPr="00B317FC">
              <w:t xml:space="preserve"> &gt;</w:t>
            </w:r>
          </w:p>
        </w:tc>
        <w:tc>
          <w:tcPr>
            <w:tcW w:w="2070" w:type="dxa"/>
          </w:tcPr>
          <w:p w14:paraId="7725FBA3" w14:textId="77777777" w:rsidR="00A70FDD" w:rsidRPr="006F2D97" w:rsidRDefault="00A70FDD" w:rsidP="008E24E5">
            <w:pPr>
              <w:jc w:val="center"/>
            </w:pPr>
            <w:r w:rsidRPr="00B317FC">
              <w:t>&lt;Tier</w:t>
            </w:r>
            <w:r>
              <w:t xml:space="preserve"> 3</w:t>
            </w:r>
            <w:r w:rsidRPr="00B317FC">
              <w:t>&gt;</w:t>
            </w:r>
          </w:p>
        </w:tc>
        <w:tc>
          <w:tcPr>
            <w:tcW w:w="2390" w:type="dxa"/>
          </w:tcPr>
          <w:p w14:paraId="07339C75" w14:textId="77777777" w:rsidR="00A70FDD" w:rsidRPr="006F2D97" w:rsidRDefault="00A70FDD" w:rsidP="008E24E5">
            <w:pPr>
              <w:jc w:val="center"/>
            </w:pPr>
            <w:r w:rsidRPr="00B317FC">
              <w:t>&lt;Util. Mgmt.&gt;</w:t>
            </w:r>
          </w:p>
        </w:tc>
      </w:tr>
      <w:tr w:rsidR="00A70FDD" w:rsidRPr="006F2D97" w14:paraId="355D3EBD" w14:textId="77777777" w:rsidTr="009A2EF7">
        <w:trPr>
          <w:cantSplit/>
        </w:trPr>
        <w:tc>
          <w:tcPr>
            <w:tcW w:w="8960" w:type="dxa"/>
            <w:gridSpan w:val="3"/>
          </w:tcPr>
          <w:p w14:paraId="19CF00C5" w14:textId="77777777" w:rsidR="00A70FDD" w:rsidRPr="006F2D97" w:rsidRDefault="00A70FDD" w:rsidP="008E24E5">
            <w:pPr>
              <w:ind w:left="432"/>
              <w:rPr>
                <w:i/>
                <w:iCs/>
              </w:rPr>
            </w:pPr>
            <w:r w:rsidRPr="006F2D97">
              <w:rPr>
                <w:i/>
                <w:iCs/>
              </w:rPr>
              <w:t>&lt;Therapeutic Class Name 2&gt; - [Optional: &lt;Plain Language Description&gt;]</w:t>
            </w:r>
          </w:p>
        </w:tc>
      </w:tr>
      <w:tr w:rsidR="00A70FDD" w:rsidRPr="006F2D97" w14:paraId="5A033DB8" w14:textId="77777777" w:rsidTr="009A2EF7">
        <w:tc>
          <w:tcPr>
            <w:tcW w:w="4500" w:type="dxa"/>
          </w:tcPr>
          <w:p w14:paraId="553CA2D7" w14:textId="77777777" w:rsidR="00A70FDD" w:rsidRPr="006F2D97" w:rsidRDefault="00A70FDD" w:rsidP="008E24E5">
            <w:pPr>
              <w:ind w:left="972"/>
            </w:pPr>
            <w:r w:rsidRPr="006F2D97">
              <w:t xml:space="preserve">&lt;Drug Name </w:t>
            </w:r>
            <w:r>
              <w:t>3</w:t>
            </w:r>
            <w:r w:rsidRPr="006F2D97">
              <w:t xml:space="preserve">&gt; </w:t>
            </w:r>
          </w:p>
        </w:tc>
        <w:tc>
          <w:tcPr>
            <w:tcW w:w="2070" w:type="dxa"/>
          </w:tcPr>
          <w:p w14:paraId="123FE534" w14:textId="77777777" w:rsidR="00A70FDD" w:rsidRPr="006F2D97" w:rsidRDefault="00A70FDD" w:rsidP="008E24E5">
            <w:pPr>
              <w:jc w:val="center"/>
            </w:pPr>
            <w:r w:rsidRPr="006F2D97">
              <w:t>&lt;Tier</w:t>
            </w:r>
            <w:r>
              <w:t xml:space="preserve"> 2</w:t>
            </w:r>
            <w:r w:rsidRPr="006F2D97">
              <w:t>&gt;</w:t>
            </w:r>
          </w:p>
        </w:tc>
        <w:tc>
          <w:tcPr>
            <w:tcW w:w="2390" w:type="dxa"/>
          </w:tcPr>
          <w:p w14:paraId="3848C03A" w14:textId="77777777" w:rsidR="00A70FDD" w:rsidRPr="006F2D97" w:rsidRDefault="00A70FDD" w:rsidP="008E24E5">
            <w:pPr>
              <w:jc w:val="center"/>
            </w:pPr>
            <w:r w:rsidRPr="006F2D97">
              <w:t>&lt;Util. Mgmt.&gt;</w:t>
            </w:r>
          </w:p>
        </w:tc>
      </w:tr>
      <w:tr w:rsidR="00A70FDD" w:rsidRPr="006F2D97" w14:paraId="0B3424FB" w14:textId="77777777" w:rsidTr="009A2EF7">
        <w:tc>
          <w:tcPr>
            <w:tcW w:w="4500" w:type="dxa"/>
          </w:tcPr>
          <w:p w14:paraId="4963B514" w14:textId="77777777" w:rsidR="00A70FDD" w:rsidRPr="006F2D97" w:rsidRDefault="00A70FDD" w:rsidP="008E24E5">
            <w:pPr>
              <w:ind w:left="972"/>
            </w:pPr>
            <w:r w:rsidRPr="006F2D97">
              <w:t xml:space="preserve">&lt;Drug Name </w:t>
            </w:r>
            <w:r>
              <w:t xml:space="preserve">4 Dosage Form A, </w:t>
            </w:r>
            <w:r w:rsidRPr="00B317FC">
              <w:t xml:space="preserve">Strength </w:t>
            </w:r>
            <w:r>
              <w:t>B</w:t>
            </w:r>
            <w:r w:rsidRPr="006F2D97">
              <w:t>&gt;</w:t>
            </w:r>
          </w:p>
        </w:tc>
        <w:tc>
          <w:tcPr>
            <w:tcW w:w="2070" w:type="dxa"/>
          </w:tcPr>
          <w:p w14:paraId="11269610" w14:textId="77777777" w:rsidR="00A70FDD" w:rsidRPr="006F2D97" w:rsidRDefault="00A70FDD" w:rsidP="008E24E5">
            <w:pPr>
              <w:jc w:val="center"/>
            </w:pPr>
            <w:r w:rsidRPr="006F2D97">
              <w:t>&lt;Tier</w:t>
            </w:r>
            <w:r>
              <w:t xml:space="preserve"> 1</w:t>
            </w:r>
            <w:r w:rsidRPr="006F2D97">
              <w:t>&gt;</w:t>
            </w:r>
          </w:p>
        </w:tc>
        <w:tc>
          <w:tcPr>
            <w:tcW w:w="2390" w:type="dxa"/>
          </w:tcPr>
          <w:p w14:paraId="10579678" w14:textId="77777777" w:rsidR="00A70FDD" w:rsidRPr="006F2D97" w:rsidRDefault="00A70FDD" w:rsidP="008E24E5">
            <w:pPr>
              <w:jc w:val="center"/>
            </w:pPr>
            <w:r w:rsidRPr="006F2D97">
              <w:t>&lt;Util. Mgmt.&gt;</w:t>
            </w:r>
          </w:p>
        </w:tc>
      </w:tr>
      <w:tr w:rsidR="00A70FDD" w:rsidRPr="006F2D97" w14:paraId="53747C8A" w14:textId="77777777" w:rsidTr="009A2EF7">
        <w:tc>
          <w:tcPr>
            <w:tcW w:w="4500" w:type="dxa"/>
          </w:tcPr>
          <w:p w14:paraId="6A7B6B2D" w14:textId="77777777" w:rsidR="00A70FDD" w:rsidRPr="006F2D97" w:rsidRDefault="00A70FDD" w:rsidP="008E24E5">
            <w:pPr>
              <w:ind w:left="972"/>
            </w:pPr>
            <w:r w:rsidRPr="00B317FC">
              <w:t xml:space="preserve">&lt;Drug Name </w:t>
            </w:r>
            <w:r>
              <w:t>4</w:t>
            </w:r>
            <w:r w:rsidRPr="00B317FC">
              <w:t xml:space="preserve">, Dosage Form </w:t>
            </w:r>
            <w:r>
              <w:t>A</w:t>
            </w:r>
            <w:r w:rsidRPr="00B317FC">
              <w:t xml:space="preserve">, Strength </w:t>
            </w:r>
            <w:r>
              <w:t>B</w:t>
            </w:r>
            <w:r w:rsidRPr="00B317FC">
              <w:t xml:space="preserve"> &gt;</w:t>
            </w:r>
          </w:p>
        </w:tc>
        <w:tc>
          <w:tcPr>
            <w:tcW w:w="2070" w:type="dxa"/>
          </w:tcPr>
          <w:p w14:paraId="1BCB8DD1" w14:textId="77777777" w:rsidR="00A70FDD" w:rsidRPr="006F2D97" w:rsidRDefault="00A70FDD" w:rsidP="008E24E5">
            <w:pPr>
              <w:jc w:val="center"/>
            </w:pPr>
            <w:r w:rsidRPr="00B317FC">
              <w:t>&lt;Tier</w:t>
            </w:r>
            <w:r>
              <w:t xml:space="preserve"> 1</w:t>
            </w:r>
            <w:r w:rsidRPr="00B317FC">
              <w:t>&gt;</w:t>
            </w:r>
          </w:p>
        </w:tc>
        <w:tc>
          <w:tcPr>
            <w:tcW w:w="2390" w:type="dxa"/>
          </w:tcPr>
          <w:p w14:paraId="6B0C570D" w14:textId="77777777" w:rsidR="00A70FDD" w:rsidRPr="006F2D97" w:rsidRDefault="00A70FDD" w:rsidP="008E24E5">
            <w:pPr>
              <w:jc w:val="center"/>
            </w:pPr>
            <w:r w:rsidRPr="00B317FC">
              <w:t>&lt;Util. Mgmt.&gt;</w:t>
            </w:r>
          </w:p>
        </w:tc>
      </w:tr>
      <w:tr w:rsidR="00A70FDD" w:rsidRPr="006F2D97" w14:paraId="153FAADC" w14:textId="77777777" w:rsidTr="009A2EF7">
        <w:tc>
          <w:tcPr>
            <w:tcW w:w="4500" w:type="dxa"/>
          </w:tcPr>
          <w:p w14:paraId="36DAACD9" w14:textId="77777777" w:rsidR="00A70FDD" w:rsidRPr="006F2D97" w:rsidRDefault="00A70FDD" w:rsidP="008E24E5">
            <w:pPr>
              <w:ind w:left="972"/>
            </w:pPr>
            <w:r w:rsidRPr="00B317FC">
              <w:t xml:space="preserve">&lt;Drug Name 2, Dosage Form </w:t>
            </w:r>
            <w:r>
              <w:t>A</w:t>
            </w:r>
            <w:r w:rsidRPr="00B317FC">
              <w:t xml:space="preserve">, Strength </w:t>
            </w:r>
            <w:r>
              <w:t>C</w:t>
            </w:r>
            <w:r w:rsidRPr="00B317FC">
              <w:t xml:space="preserve"> &gt;</w:t>
            </w:r>
          </w:p>
        </w:tc>
        <w:tc>
          <w:tcPr>
            <w:tcW w:w="2070" w:type="dxa"/>
          </w:tcPr>
          <w:p w14:paraId="7E25DE30" w14:textId="77777777" w:rsidR="00A70FDD" w:rsidRPr="006F2D97" w:rsidRDefault="00A70FDD" w:rsidP="008E24E5">
            <w:pPr>
              <w:jc w:val="center"/>
            </w:pPr>
            <w:r w:rsidRPr="00B317FC">
              <w:t>&lt;Tier</w:t>
            </w:r>
            <w:r>
              <w:t xml:space="preserve"> 2</w:t>
            </w:r>
            <w:r w:rsidRPr="00B317FC">
              <w:t>&gt;</w:t>
            </w:r>
          </w:p>
        </w:tc>
        <w:tc>
          <w:tcPr>
            <w:tcW w:w="2390" w:type="dxa"/>
          </w:tcPr>
          <w:p w14:paraId="0DC9E415" w14:textId="77777777" w:rsidR="00A70FDD" w:rsidRPr="006F2D97" w:rsidRDefault="00A70FDD" w:rsidP="008E24E5">
            <w:pPr>
              <w:jc w:val="center"/>
            </w:pPr>
            <w:r w:rsidRPr="00B317FC">
              <w:t>&lt;Util. Mgmt.&gt;</w:t>
            </w:r>
          </w:p>
        </w:tc>
      </w:tr>
      <w:tr w:rsidR="00A70FDD" w:rsidRPr="006F2D97" w14:paraId="4984FD5A" w14:textId="77777777" w:rsidTr="009A2EF7">
        <w:trPr>
          <w:cantSplit/>
        </w:trPr>
        <w:tc>
          <w:tcPr>
            <w:tcW w:w="8960" w:type="dxa"/>
            <w:gridSpan w:val="3"/>
          </w:tcPr>
          <w:p w14:paraId="468A7A5C" w14:textId="77777777" w:rsidR="00A70FDD" w:rsidRPr="006F2D97" w:rsidRDefault="00A70FDD" w:rsidP="008E24E5">
            <w:r w:rsidRPr="006F2D97">
              <w:rPr>
                <w:b/>
                <w:bCs/>
              </w:rPr>
              <w:t>&lt;Therapeutic Category Name 2&gt; - [Optional: &lt;Plain Language Description&gt;]</w:t>
            </w:r>
          </w:p>
        </w:tc>
      </w:tr>
      <w:tr w:rsidR="00A70FDD" w:rsidRPr="006F2D97" w14:paraId="09FD41AD" w14:textId="77777777" w:rsidTr="009A2EF7">
        <w:trPr>
          <w:cantSplit/>
        </w:trPr>
        <w:tc>
          <w:tcPr>
            <w:tcW w:w="8960" w:type="dxa"/>
            <w:gridSpan w:val="3"/>
          </w:tcPr>
          <w:p w14:paraId="0DF84F0C" w14:textId="77777777" w:rsidR="00A70FDD" w:rsidRPr="006F2D97" w:rsidRDefault="00A70FDD" w:rsidP="008E24E5">
            <w:pPr>
              <w:ind w:left="432"/>
            </w:pPr>
            <w:r w:rsidRPr="006F2D97">
              <w:rPr>
                <w:i/>
                <w:iCs/>
              </w:rPr>
              <w:t>&lt;Therapeutic Class Name 1&gt; - [Optional: &lt;Plain Language Description&gt;]</w:t>
            </w:r>
          </w:p>
        </w:tc>
      </w:tr>
      <w:tr w:rsidR="00A70FDD" w:rsidRPr="006F2D97" w14:paraId="1DA57C7A" w14:textId="77777777" w:rsidTr="009A2EF7">
        <w:tc>
          <w:tcPr>
            <w:tcW w:w="4500" w:type="dxa"/>
          </w:tcPr>
          <w:p w14:paraId="53CD33CE" w14:textId="77777777" w:rsidR="00A70FDD" w:rsidRPr="006F2D97" w:rsidRDefault="00A70FDD" w:rsidP="008E24E5">
            <w:pPr>
              <w:ind w:left="972"/>
            </w:pPr>
            <w:r w:rsidRPr="006F2D97">
              <w:t xml:space="preserve">&lt;Drug Name </w:t>
            </w:r>
            <w:r>
              <w:t>5</w:t>
            </w:r>
            <w:r w:rsidRPr="006F2D97">
              <w:t xml:space="preserve">&gt; </w:t>
            </w:r>
          </w:p>
        </w:tc>
        <w:tc>
          <w:tcPr>
            <w:tcW w:w="2070" w:type="dxa"/>
          </w:tcPr>
          <w:p w14:paraId="02495B41" w14:textId="77777777" w:rsidR="00A70FDD" w:rsidRPr="006F2D97" w:rsidRDefault="00A70FDD" w:rsidP="008E24E5">
            <w:pPr>
              <w:jc w:val="center"/>
            </w:pPr>
            <w:r w:rsidRPr="006F2D97">
              <w:t>&lt;Tier&gt;</w:t>
            </w:r>
          </w:p>
        </w:tc>
        <w:tc>
          <w:tcPr>
            <w:tcW w:w="2390" w:type="dxa"/>
          </w:tcPr>
          <w:p w14:paraId="533E71ED" w14:textId="77777777" w:rsidR="00A70FDD" w:rsidRPr="006F2D97" w:rsidRDefault="00A70FDD" w:rsidP="008E24E5">
            <w:pPr>
              <w:jc w:val="center"/>
            </w:pPr>
            <w:r w:rsidRPr="006F2D97">
              <w:t>&lt;Util. Mgmt.&gt;</w:t>
            </w:r>
          </w:p>
        </w:tc>
      </w:tr>
      <w:tr w:rsidR="00A70FDD" w:rsidRPr="006F2D97" w14:paraId="3BF5F6F9" w14:textId="77777777" w:rsidTr="009A2EF7">
        <w:tc>
          <w:tcPr>
            <w:tcW w:w="4500" w:type="dxa"/>
          </w:tcPr>
          <w:p w14:paraId="70A50399" w14:textId="77777777" w:rsidR="00A70FDD" w:rsidRPr="006F2D97" w:rsidRDefault="00A70FDD" w:rsidP="008E24E5">
            <w:pPr>
              <w:ind w:left="972"/>
            </w:pPr>
            <w:r w:rsidRPr="006F2D97">
              <w:t xml:space="preserve">&lt;Drug Name </w:t>
            </w:r>
            <w:r>
              <w:t>6</w:t>
            </w:r>
            <w:r w:rsidRPr="006F2D97">
              <w:t>&gt;</w:t>
            </w:r>
          </w:p>
        </w:tc>
        <w:tc>
          <w:tcPr>
            <w:tcW w:w="2070" w:type="dxa"/>
          </w:tcPr>
          <w:p w14:paraId="0587F607" w14:textId="77777777" w:rsidR="00A70FDD" w:rsidRPr="006F2D97" w:rsidRDefault="00A70FDD" w:rsidP="008E24E5">
            <w:pPr>
              <w:jc w:val="center"/>
            </w:pPr>
            <w:r w:rsidRPr="006F2D97">
              <w:t>&lt;Tier&gt;</w:t>
            </w:r>
          </w:p>
        </w:tc>
        <w:tc>
          <w:tcPr>
            <w:tcW w:w="2390" w:type="dxa"/>
          </w:tcPr>
          <w:p w14:paraId="4BF61E51" w14:textId="77777777" w:rsidR="00A70FDD" w:rsidRPr="006F2D97" w:rsidRDefault="00A70FDD" w:rsidP="008E24E5">
            <w:pPr>
              <w:jc w:val="center"/>
            </w:pPr>
            <w:r w:rsidRPr="006F2D97">
              <w:t>&lt;Util. Mgmt.&gt;</w:t>
            </w:r>
          </w:p>
        </w:tc>
      </w:tr>
    </w:tbl>
    <w:p w14:paraId="6610775C" w14:textId="77777777" w:rsidR="00A5293D" w:rsidRPr="009A520C" w:rsidRDefault="00A5293D" w:rsidP="008E24E5"/>
    <w:p w14:paraId="20BFFA83" w14:textId="77777777" w:rsidR="00A5293D" w:rsidRPr="006F2D97" w:rsidRDefault="00A5293D" w:rsidP="008E24E5">
      <w:pPr>
        <w:pStyle w:val="BodyText2"/>
        <w:spacing w:line="240" w:lineRule="auto"/>
        <w:rPr>
          <w:i/>
        </w:rPr>
      </w:pPr>
      <w:r w:rsidRPr="006F2D97">
        <w:rPr>
          <w:i/>
        </w:rPr>
        <w:t xml:space="preserve">General Drug Table instructions: </w:t>
      </w:r>
    </w:p>
    <w:p w14:paraId="7FFA3141" w14:textId="77777777" w:rsidR="00707DB9" w:rsidRPr="00BF4A4E" w:rsidRDefault="00707DB9" w:rsidP="009E2977">
      <w:pPr>
        <w:ind w:left="720"/>
        <w:rPr>
          <w:i/>
        </w:rPr>
      </w:pPr>
      <w:r w:rsidRPr="00BF4A4E">
        <w:rPr>
          <w:i/>
        </w:rPr>
        <w:t xml:space="preserve">OTC drugs may not be included in the </w:t>
      </w:r>
      <w:r w:rsidR="00A97958" w:rsidRPr="00BF4A4E">
        <w:rPr>
          <w:i/>
        </w:rPr>
        <w:t xml:space="preserve">formulary </w:t>
      </w:r>
      <w:r w:rsidRPr="00BF4A4E">
        <w:rPr>
          <w:i/>
        </w:rPr>
        <w:t>table</w:t>
      </w:r>
      <w:r w:rsidR="00A97958" w:rsidRPr="00BF4A4E">
        <w:rPr>
          <w:i/>
        </w:rPr>
        <w:t xml:space="preserve"> that lists drugs adjudicated at sale but must appear in a separate list or table</w:t>
      </w:r>
      <w:r w:rsidRPr="00BF4A4E">
        <w:rPr>
          <w:i/>
        </w:rPr>
        <w:t>.</w:t>
      </w:r>
    </w:p>
    <w:p w14:paraId="3C407743" w14:textId="77777777" w:rsidR="00A5293D" w:rsidRPr="00BF4A4E" w:rsidRDefault="00A5293D" w:rsidP="009E2977">
      <w:pPr>
        <w:ind w:firstLine="720"/>
        <w:rPr>
          <w:i/>
        </w:rPr>
      </w:pPr>
      <w:r w:rsidRPr="00BF4A4E">
        <w:rPr>
          <w:i/>
        </w:rPr>
        <w:lastRenderedPageBreak/>
        <w:t>Column headings should be repeated on each page of the table.</w:t>
      </w:r>
    </w:p>
    <w:p w14:paraId="102C0781" w14:textId="77777777" w:rsidR="00A5293D" w:rsidRPr="00BF4A4E" w:rsidRDefault="00A5293D" w:rsidP="009E2977">
      <w:pPr>
        <w:ind w:left="720"/>
        <w:rPr>
          <w:i/>
        </w:rPr>
      </w:pPr>
      <w:r w:rsidRPr="00BF4A4E">
        <w:rPr>
          <w:i/>
        </w:rPr>
        <w:t xml:space="preserve">For table sub-headings, plans have the option to use either the therapeutic category only (Table Option 1) or both the therapeutic category and therapeutic class (Table Option 2). </w:t>
      </w:r>
      <w:r w:rsidR="00710027" w:rsidRPr="00BF4A4E">
        <w:rPr>
          <w:i/>
        </w:rPr>
        <w:t>The category or class names must be the same as those found on the CMS-approved formulary.</w:t>
      </w:r>
    </w:p>
    <w:p w14:paraId="0428A241" w14:textId="77777777" w:rsidR="00A5293D" w:rsidRPr="00BF4A4E" w:rsidRDefault="00A5293D" w:rsidP="009E2977">
      <w:pPr>
        <w:ind w:left="720"/>
        <w:rPr>
          <w:i/>
        </w:rPr>
      </w:pPr>
      <w:r w:rsidRPr="00BF4A4E">
        <w:rPr>
          <w:i/>
        </w:rPr>
        <w:t>Plans have the option of including a “plain-language” description of the therapeutic category/class next to the name of each category/class. For example, instead of only including the category, “Dermatological Agents,” Plans may include “Dermatological Agents – Drugs to treat skin conditions.”</w:t>
      </w:r>
    </w:p>
    <w:p w14:paraId="25E5488B" w14:textId="77777777" w:rsidR="00A5293D" w:rsidRPr="00BF4A4E" w:rsidRDefault="00A5293D" w:rsidP="009E2977">
      <w:pPr>
        <w:ind w:left="720"/>
        <w:rPr>
          <w:i/>
        </w:rPr>
      </w:pPr>
      <w:r w:rsidRPr="00BF4A4E">
        <w:rPr>
          <w:i/>
        </w:rPr>
        <w:t xml:space="preserve">For Table Option 1, the therapeutic categories should be listed alphabetically within the table. The drugs should then be listed alphabetically under the appropriate therapeutic category; they should not be sorted by therapeutic class. For Table Option 2, the therapeutic categories should be listed alphabetically and the therapeutic classes listed alphabetically under the appropriate category. The drugs should then be listed alphabetically under the appropriate therapeutic class. </w:t>
      </w:r>
    </w:p>
    <w:p w14:paraId="681CC76C" w14:textId="77777777" w:rsidR="00A10F53" w:rsidRPr="00BF4A4E" w:rsidRDefault="00710027" w:rsidP="009E2977">
      <w:pPr>
        <w:ind w:left="720"/>
        <w:rPr>
          <w:i/>
        </w:rPr>
      </w:pPr>
      <w:r w:rsidRPr="00BF4A4E">
        <w:rPr>
          <w:i/>
        </w:rPr>
        <w:t>For an abridged formulary, t</w:t>
      </w:r>
      <w:r w:rsidR="00A5293D" w:rsidRPr="00BF4A4E">
        <w:rPr>
          <w:i/>
        </w:rPr>
        <w:t xml:space="preserve">he chart must include at least two covered drugs for each therapeutic category/class except when only one drug exists in the category or class or when two drugs exist in the category or class but one is clinically superior to the other as per your CMS-approved formulary. </w:t>
      </w:r>
    </w:p>
    <w:p w14:paraId="331B6CA7" w14:textId="77777777" w:rsidR="00A10F53" w:rsidRDefault="00A10F53" w:rsidP="00FC3B59"/>
    <w:p w14:paraId="3E240428" w14:textId="77777777" w:rsidR="00707DB9" w:rsidRPr="009E2977" w:rsidRDefault="00707DB9" w:rsidP="00FC3B59">
      <w:pPr>
        <w:rPr>
          <w:i/>
        </w:rPr>
      </w:pPr>
      <w:r w:rsidRPr="009E2977">
        <w:rPr>
          <w:i/>
        </w:rPr>
        <w:t>Drug Name column instructions:</w:t>
      </w:r>
    </w:p>
    <w:p w14:paraId="06C042EF" w14:textId="77777777" w:rsidR="00A5293D" w:rsidRPr="009A520C" w:rsidRDefault="00A5293D" w:rsidP="008E24E5">
      <w:pPr>
        <w:pStyle w:val="BodyTextIndent"/>
        <w:rPr>
          <w:i/>
          <w:iCs/>
        </w:rPr>
      </w:pPr>
      <w:r w:rsidRPr="006F2D97">
        <w:rPr>
          <w:i/>
          <w:iCs/>
        </w:rPr>
        <w:t xml:space="preserve">Brand name drugs should be capitalized, e.g., </w:t>
      </w:r>
      <w:r w:rsidRPr="006F2D97">
        <w:rPr>
          <w:i/>
        </w:rPr>
        <w:t>DRUG A.</w:t>
      </w:r>
      <w:r w:rsidRPr="009A520C">
        <w:rPr>
          <w:i/>
          <w:iCs/>
        </w:rPr>
        <w:t xml:space="preserve"> Generic drugs should be lower-case and italicized, e.g., penicillin. Plans may include the generic name of a drug next to the brand name.</w:t>
      </w:r>
    </w:p>
    <w:p w14:paraId="18D47A7B" w14:textId="77777777" w:rsidR="00A5293D" w:rsidRPr="009A520C" w:rsidRDefault="00FA632F" w:rsidP="008E24E5">
      <w:pPr>
        <w:pStyle w:val="BodyTextIndent"/>
        <w:rPr>
          <w:i/>
          <w:iCs/>
        </w:rPr>
      </w:pPr>
      <w:r w:rsidRPr="00FA632F">
        <w:rPr>
          <w:i/>
          <w:iCs/>
        </w:rPr>
        <w:t>If there are differences in formulary status, tier placement, quantity limit, prior authorization, step therapy, or other restrictions</w:t>
      </w:r>
      <w:r w:rsidR="000A34B3">
        <w:rPr>
          <w:i/>
          <w:iCs/>
        </w:rPr>
        <w:t xml:space="preserve"> or benefit offerings (e.g., available via mail order</w:t>
      </w:r>
      <w:r w:rsidR="008C227D">
        <w:rPr>
          <w:i/>
          <w:iCs/>
        </w:rPr>
        <w:t>,</w:t>
      </w:r>
      <w:r w:rsidR="000A34B3">
        <w:rPr>
          <w:i/>
          <w:iCs/>
        </w:rPr>
        <w:t xml:space="preserve"> etc.)</w:t>
      </w:r>
      <w:r w:rsidRPr="00FA632F">
        <w:rPr>
          <w:i/>
          <w:iCs/>
        </w:rPr>
        <w:t xml:space="preserve"> for a drug based on its differing dosage forms or strengths, the formulary must clearly identify how it will treat the different formulations of that same </w:t>
      </w:r>
      <w:r w:rsidR="00E7260F" w:rsidRPr="00FA632F">
        <w:rPr>
          <w:i/>
          <w:iCs/>
        </w:rPr>
        <w:t>drug.</w:t>
      </w:r>
      <w:r w:rsidR="00E7260F">
        <w:rPr>
          <w:i/>
          <w:iCs/>
        </w:rPr>
        <w:t xml:space="preserve"> For</w:t>
      </w:r>
      <w:r>
        <w:rPr>
          <w:i/>
          <w:iCs/>
        </w:rPr>
        <w:t xml:space="preserve"> instance, i</w:t>
      </w:r>
      <w:r w:rsidR="00A5293D" w:rsidRPr="009A520C">
        <w:rPr>
          <w:i/>
          <w:iCs/>
        </w:rPr>
        <w:t xml:space="preserve">f a drug has a different tier placement depending on the dosage (e.g., 20 mg </w:t>
      </w:r>
      <w:r w:rsidR="003C255F">
        <w:rPr>
          <w:i/>
          <w:iCs/>
        </w:rPr>
        <w:t>is in Tier 1</w:t>
      </w:r>
      <w:r w:rsidR="00E113A2">
        <w:rPr>
          <w:i/>
          <w:iCs/>
        </w:rPr>
        <w:t xml:space="preserve"> </w:t>
      </w:r>
      <w:r w:rsidR="00A5293D" w:rsidRPr="009A520C">
        <w:rPr>
          <w:i/>
          <w:iCs/>
        </w:rPr>
        <w:t>and 40 mg</w:t>
      </w:r>
      <w:r w:rsidR="003C255F">
        <w:rPr>
          <w:i/>
          <w:iCs/>
        </w:rPr>
        <w:t xml:space="preserve"> is in Tier 4</w:t>
      </w:r>
      <w:r w:rsidR="00A5293D" w:rsidRPr="009A520C">
        <w:rPr>
          <w:i/>
          <w:iCs/>
        </w:rPr>
        <w:t>), plans m</w:t>
      </w:r>
      <w:r>
        <w:rPr>
          <w:i/>
          <w:iCs/>
        </w:rPr>
        <w:t>ust</w:t>
      </w:r>
      <w:r w:rsidR="00A5293D" w:rsidRPr="009A520C">
        <w:rPr>
          <w:i/>
          <w:iCs/>
        </w:rPr>
        <w:t xml:space="preserve"> include the drug twice within the table with the varying dosage listed next to the drug name (e.g., </w:t>
      </w:r>
      <w:r w:rsidR="00A5293D" w:rsidRPr="006F2D97">
        <w:rPr>
          <w:i/>
        </w:rPr>
        <w:t xml:space="preserve">DRUG A, 20 mg </w:t>
      </w:r>
      <w:r w:rsidR="00A5293D" w:rsidRPr="009A520C">
        <w:rPr>
          <w:i/>
          <w:iCs/>
        </w:rPr>
        <w:t xml:space="preserve">and </w:t>
      </w:r>
      <w:r w:rsidR="00A5293D" w:rsidRPr="006F2D97">
        <w:rPr>
          <w:i/>
        </w:rPr>
        <w:t>DRUG A, 40 mg</w:t>
      </w:r>
      <w:r w:rsidR="00A5293D" w:rsidRPr="009A520C">
        <w:rPr>
          <w:i/>
          <w:iCs/>
        </w:rPr>
        <w:t>). The drug will be counted as a single drug when determining whether the plan has included two drugs within each therapeutic category/class.</w:t>
      </w:r>
    </w:p>
    <w:p w14:paraId="2A6B883E" w14:textId="77777777" w:rsidR="00A5293D" w:rsidRPr="006F2D97" w:rsidRDefault="00A5293D" w:rsidP="008E24E5">
      <w:pPr>
        <w:rPr>
          <w:i/>
        </w:rPr>
      </w:pPr>
      <w:r w:rsidRPr="009A520C">
        <w:rPr>
          <w:i/>
        </w:rPr>
        <w:t>Drug Tier column instructions:</w:t>
      </w:r>
    </w:p>
    <w:p w14:paraId="7A5677E7" w14:textId="77777777" w:rsidR="00330C2D" w:rsidRPr="006F2D97" w:rsidRDefault="00B0193E" w:rsidP="00330C2D">
      <w:pPr>
        <w:pStyle w:val="BodyTextIndent"/>
        <w:rPr>
          <w:i/>
        </w:rPr>
      </w:pPr>
      <w:r>
        <w:rPr>
          <w:i/>
        </w:rPr>
        <w:t>For p</w:t>
      </w:r>
      <w:r w:rsidR="00A5293D" w:rsidRPr="006F2D97">
        <w:rPr>
          <w:i/>
        </w:rPr>
        <w:t>lans that provide different levels of cost sharing for drugs depending on their tier</w:t>
      </w:r>
      <w:r>
        <w:rPr>
          <w:i/>
        </w:rPr>
        <w:t>, sponsors</w:t>
      </w:r>
      <w:r w:rsidR="00A5293D" w:rsidRPr="006F2D97">
        <w:rPr>
          <w:i/>
        </w:rPr>
        <w:t xml:space="preserve"> must include a column indicating the drug’s tier placement. </w:t>
      </w:r>
      <w:r>
        <w:rPr>
          <w:i/>
        </w:rPr>
        <w:t xml:space="preserve">For single tier plans (for instance, all </w:t>
      </w:r>
      <w:r w:rsidR="00330C2D">
        <w:rPr>
          <w:i/>
        </w:rPr>
        <w:t>d</w:t>
      </w:r>
      <w:r w:rsidRPr="003C1B25">
        <w:rPr>
          <w:i/>
          <w:spacing w:val="-1"/>
        </w:rPr>
        <w:t>ef</w:t>
      </w:r>
      <w:r w:rsidRPr="003C1B25">
        <w:rPr>
          <w:i/>
        </w:rPr>
        <w:t>in</w:t>
      </w:r>
      <w:r w:rsidRPr="003C1B25">
        <w:rPr>
          <w:i/>
          <w:spacing w:val="-1"/>
        </w:rPr>
        <w:t>e</w:t>
      </w:r>
      <w:r w:rsidRPr="003C1B25">
        <w:rPr>
          <w:i/>
        </w:rPr>
        <w:t xml:space="preserve">d </w:t>
      </w:r>
      <w:r w:rsidR="00330C2D">
        <w:rPr>
          <w:i/>
        </w:rPr>
        <w:t>s</w:t>
      </w:r>
      <w:r w:rsidRPr="003C1B25">
        <w:rPr>
          <w:i/>
        </w:rPr>
        <w:t>t</w:t>
      </w:r>
      <w:r w:rsidRPr="003C1B25">
        <w:rPr>
          <w:i/>
          <w:spacing w:val="-1"/>
        </w:rPr>
        <w:t>a</w:t>
      </w:r>
      <w:r w:rsidRPr="003C1B25">
        <w:rPr>
          <w:i/>
        </w:rPr>
        <w:t>n</w:t>
      </w:r>
      <w:r w:rsidRPr="003C1B25">
        <w:rPr>
          <w:i/>
          <w:spacing w:val="2"/>
        </w:rPr>
        <w:t>d</w:t>
      </w:r>
      <w:r w:rsidRPr="003C1B25">
        <w:rPr>
          <w:i/>
          <w:spacing w:val="1"/>
        </w:rPr>
        <w:t>a</w:t>
      </w:r>
      <w:r w:rsidRPr="003C1B25">
        <w:rPr>
          <w:i/>
          <w:spacing w:val="-1"/>
        </w:rPr>
        <w:t>r</w:t>
      </w:r>
      <w:r w:rsidRPr="003C1B25">
        <w:rPr>
          <w:i/>
        </w:rPr>
        <w:t>d pl</w:t>
      </w:r>
      <w:r w:rsidRPr="003C1B25">
        <w:rPr>
          <w:i/>
          <w:spacing w:val="-1"/>
        </w:rPr>
        <w:t>a</w:t>
      </w:r>
      <w:r w:rsidRPr="003C1B25">
        <w:rPr>
          <w:i/>
        </w:rPr>
        <w:t>ns</w:t>
      </w:r>
      <w:r>
        <w:rPr>
          <w:i/>
        </w:rPr>
        <w:t>), sponsors have the option to delete the column</w:t>
      </w:r>
      <w:r w:rsidR="00330C2D">
        <w:rPr>
          <w:i/>
        </w:rPr>
        <w:t>.</w:t>
      </w:r>
      <w:r>
        <w:rPr>
          <w:i/>
        </w:rPr>
        <w:t xml:space="preserve"> </w:t>
      </w:r>
      <w:r w:rsidR="00A5293D" w:rsidRPr="006F2D97">
        <w:rPr>
          <w:i/>
        </w:rPr>
        <w:t>Plans may choose from several methods to indicate the tier placement including tier numbers</w:t>
      </w:r>
      <w:r w:rsidR="006D477D" w:rsidRPr="006F2D97">
        <w:rPr>
          <w:i/>
        </w:rPr>
        <w:t xml:space="preserve"> from your plan benefit package</w:t>
      </w:r>
      <w:r w:rsidR="00A5293D" w:rsidRPr="006F2D97">
        <w:rPr>
          <w:i/>
        </w:rPr>
        <w:t xml:space="preserve"> (e.g., 1/ 2/ 3),</w:t>
      </w:r>
      <w:r w:rsidR="006D477D" w:rsidRPr="006F2D97">
        <w:rPr>
          <w:i/>
        </w:rPr>
        <w:t xml:space="preserve"> standard </w:t>
      </w:r>
      <w:r w:rsidR="00A5293D" w:rsidRPr="006F2D97">
        <w:rPr>
          <w:i/>
        </w:rPr>
        <w:t xml:space="preserve"> tier names</w:t>
      </w:r>
      <w:r w:rsidR="006D477D" w:rsidRPr="006F2D97">
        <w:rPr>
          <w:i/>
        </w:rPr>
        <w:t xml:space="preserve"> from your plan benefit package</w:t>
      </w:r>
      <w:r w:rsidR="00A5293D" w:rsidRPr="006F2D97">
        <w:rPr>
          <w:i/>
        </w:rPr>
        <w:t xml:space="preserve"> (e.g., generic/ </w:t>
      </w:r>
      <w:r w:rsidR="00A5293D" w:rsidRPr="009A520C">
        <w:rPr>
          <w:i/>
        </w:rPr>
        <w:t>preferred brand/ other brand), copayment amounts (e.g., $10/$20/$35), or co-insurance percentages (e.g., 10%/25%). The latter two methods are preferred since they are generally easier for members to understand.</w:t>
      </w:r>
      <w:r w:rsidR="006D477D" w:rsidRPr="009A520C">
        <w:rPr>
          <w:i/>
        </w:rPr>
        <w:t xml:space="preserve">  </w:t>
      </w:r>
      <w:r w:rsidR="00A5293D" w:rsidRPr="009A520C">
        <w:rPr>
          <w:i/>
        </w:rPr>
        <w:t xml:space="preserve">If one of the two former methods is used, plans must provide an explanation before the table explaining the copayment amount or co-insurance percentage associated with each tier number or tier name. </w:t>
      </w:r>
      <w:r w:rsidR="008A640A" w:rsidRPr="008A640A">
        <w:rPr>
          <w:i/>
          <w:iCs/>
        </w:rPr>
        <w:t>The above choices are also available to sponsors with single tier plans</w:t>
      </w:r>
      <w:r w:rsidR="008A640A">
        <w:rPr>
          <w:i/>
          <w:iCs/>
        </w:rPr>
        <w:t>,</w:t>
      </w:r>
      <w:r w:rsidR="008A640A" w:rsidRPr="008A640A">
        <w:rPr>
          <w:i/>
          <w:iCs/>
        </w:rPr>
        <w:t xml:space="preserve"> in that plans</w:t>
      </w:r>
      <w:r w:rsidR="008A640A">
        <w:rPr>
          <w:i/>
          <w:iCs/>
        </w:rPr>
        <w:t xml:space="preserve"> </w:t>
      </w:r>
      <w:r w:rsidR="008A640A" w:rsidRPr="008A640A">
        <w:rPr>
          <w:i/>
          <w:iCs/>
        </w:rPr>
        <w:t>would be expected to enter the same information in the column beside every drug listed (for instance, identifying all drugs as Tier 1 or subject to a 25% coinsurance)</w:t>
      </w:r>
      <w:r w:rsidR="008A640A">
        <w:rPr>
          <w:i/>
          <w:iCs/>
        </w:rPr>
        <w:t>.</w:t>
      </w:r>
    </w:p>
    <w:p w14:paraId="6242E0C3" w14:textId="77777777" w:rsidR="00A5293D" w:rsidRPr="009A520C" w:rsidRDefault="00A5293D" w:rsidP="008E24E5">
      <w:pPr>
        <w:pStyle w:val="BodyTextIndent"/>
        <w:rPr>
          <w:i/>
        </w:rPr>
      </w:pPr>
      <w:r w:rsidRPr="009A520C">
        <w:rPr>
          <w:i/>
        </w:rPr>
        <w:lastRenderedPageBreak/>
        <w:t>Plans that have different copayment amounts or co-insurance percentages for retail and mail-order prescriptions may include both retail and mail order amounts within the same column or include separate columns for retail and mail order prescriptions.</w:t>
      </w:r>
    </w:p>
    <w:p w14:paraId="3AB57ED1" w14:textId="77777777" w:rsidR="00A5293D" w:rsidRPr="006F2D97" w:rsidRDefault="00A5293D" w:rsidP="008E24E5">
      <w:pPr>
        <w:rPr>
          <w:i/>
        </w:rPr>
      </w:pPr>
      <w:r w:rsidRPr="006F2D97">
        <w:rPr>
          <w:i/>
        </w:rPr>
        <w:t>Requirements/Limits column instructions:</w:t>
      </w:r>
    </w:p>
    <w:p w14:paraId="5FCEF9EE" w14:textId="77777777" w:rsidR="00A5293D" w:rsidRPr="006F2D97" w:rsidRDefault="00A5293D" w:rsidP="008E24E5">
      <w:pPr>
        <w:pStyle w:val="BodyTextIndent"/>
        <w:rPr>
          <w:i/>
        </w:rPr>
      </w:pPr>
      <w:r w:rsidRPr="006F2D97">
        <w:rPr>
          <w:i/>
        </w:rPr>
        <w:t xml:space="preserve">Part D Plans must indicate any applicable utilization management procedures (e.g., prior authorization, step therapy, quantity limits, etc.), special coverage rules, and/or mail-order procedures for each drug within the Requirement/Limits column. </w:t>
      </w:r>
    </w:p>
    <w:p w14:paraId="22570FC8" w14:textId="77777777" w:rsidR="00A5293D" w:rsidRPr="006F2D97" w:rsidRDefault="00A5293D" w:rsidP="008E24E5">
      <w:pPr>
        <w:pStyle w:val="BodyTextIndent"/>
        <w:rPr>
          <w:i/>
        </w:rPr>
      </w:pPr>
      <w:r w:rsidRPr="006F2D97">
        <w:rPr>
          <w:i/>
        </w:rPr>
        <w:t>Plans may include abbreviations within this column (e.g., QL for quantity limits) but must include an explanation at the beginning of the formulary table explaining each abbreviation.</w:t>
      </w:r>
    </w:p>
    <w:p w14:paraId="010529DA" w14:textId="77777777" w:rsidR="00A5293D" w:rsidRPr="006F2D97" w:rsidRDefault="00A5293D" w:rsidP="000E030F">
      <w:pPr>
        <w:pStyle w:val="Heading1"/>
        <w:rPr>
          <w:i/>
        </w:rPr>
      </w:pPr>
      <w:bookmarkStart w:id="181" w:name="_Toc185422010"/>
      <w:bookmarkStart w:id="182" w:name="_Toc185644092"/>
      <w:bookmarkStart w:id="183" w:name="_Toc185647011"/>
      <w:bookmarkStart w:id="184" w:name="_Toc185647420"/>
      <w:bookmarkStart w:id="185" w:name="_Toc185671956"/>
      <w:bookmarkStart w:id="186" w:name="_Toc185822023"/>
      <w:bookmarkStart w:id="187" w:name="_Toc188179522"/>
      <w:bookmarkStart w:id="188" w:name="_Toc188257011"/>
      <w:bookmarkStart w:id="189" w:name="_Toc185422025"/>
      <w:bookmarkStart w:id="190" w:name="_Toc185644107"/>
      <w:bookmarkStart w:id="191" w:name="_Toc185647026"/>
      <w:bookmarkStart w:id="192" w:name="_Toc185647435"/>
      <w:bookmarkStart w:id="193" w:name="_Toc185671971"/>
      <w:bookmarkStart w:id="194" w:name="_Toc185822037"/>
      <w:bookmarkStart w:id="195" w:name="_Toc188179536"/>
      <w:bookmarkStart w:id="196" w:name="_Toc188257024"/>
      <w:r w:rsidRPr="006F2D97">
        <w:t>Index of Drugs</w:t>
      </w:r>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p>
    <w:p w14:paraId="3E233A88" w14:textId="77777777" w:rsidR="00B430CD" w:rsidRPr="003B5997" w:rsidRDefault="00B430CD">
      <w:pPr>
        <w:spacing w:before="0" w:after="0"/>
        <w:rPr>
          <w:i/>
        </w:rPr>
      </w:pPr>
      <w:r w:rsidRPr="003B5997">
        <w:rPr>
          <w:i/>
        </w:rPr>
        <w:br w:type="page"/>
      </w:r>
    </w:p>
    <w:p w14:paraId="68893EEF" w14:textId="74F690F6" w:rsidR="00C72388" w:rsidRDefault="00C72388" w:rsidP="00C72388">
      <w:pPr>
        <w:spacing w:before="0" w:after="0"/>
        <w:rPr>
          <w:i/>
        </w:rPr>
      </w:pPr>
      <w:r>
        <w:rPr>
          <w:i/>
          <w:iCs/>
        </w:rPr>
        <w:lastRenderedPageBreak/>
        <w:t>[</w:t>
      </w:r>
      <w:r w:rsidRPr="003B5997">
        <w:rPr>
          <w:i/>
          <w:iCs/>
        </w:rPr>
        <w:t>Appropriate language, including disclaimers, is expected to appear in this document on topics including:</w:t>
      </w:r>
      <w:r w:rsidR="002C0BBE" w:rsidRPr="002C0BBE">
        <w:rPr>
          <w:i/>
        </w:rPr>
        <w:t xml:space="preserve"> </w:t>
      </w:r>
      <w:r w:rsidR="002C0BBE" w:rsidRPr="003B5997">
        <w:rPr>
          <w:i/>
        </w:rPr>
        <w:t xml:space="preserve">material ID Number (MMG §40.1); </w:t>
      </w:r>
      <w:r w:rsidRPr="003B5997">
        <w:rPr>
          <w:i/>
        </w:rPr>
        <w:t>Federal contracting (MMG §50.1); non-English translations (MMG §50.4)</w:t>
      </w:r>
      <w:r w:rsidR="002C0BBE">
        <w:rPr>
          <w:i/>
        </w:rPr>
        <w:t>;</w:t>
      </w:r>
      <w:r w:rsidR="002C0BBE" w:rsidRPr="002C0BBE">
        <w:rPr>
          <w:i/>
        </w:rPr>
        <w:t xml:space="preserve"> </w:t>
      </w:r>
      <w:r w:rsidR="002C0BBE" w:rsidRPr="003B5997">
        <w:rPr>
          <w:i/>
        </w:rPr>
        <w:t>formulary (MMG § 60.5)</w:t>
      </w:r>
      <w:r w:rsidRPr="003B5997">
        <w:rPr>
          <w:i/>
        </w:rPr>
        <w:t>.</w:t>
      </w:r>
      <w:r>
        <w:rPr>
          <w:i/>
        </w:rPr>
        <w:t>]</w:t>
      </w:r>
    </w:p>
    <w:p w14:paraId="74403FB9" w14:textId="77777777" w:rsidR="00BF53A7" w:rsidRDefault="00C031B8" w:rsidP="00BF53A7">
      <w:pPr>
        <w:spacing w:before="0" w:after="0"/>
        <w:jc w:val="center"/>
        <w:rPr>
          <w:i/>
        </w:rPr>
      </w:pPr>
      <w:r>
        <w:rPr>
          <w:i/>
        </w:rPr>
        <w:t xml:space="preserve"> </w:t>
      </w:r>
      <w:r w:rsidR="00BF53A7">
        <w:rPr>
          <w:i/>
        </w:rPr>
        <w:t>[BACK COVER]</w:t>
      </w:r>
    </w:p>
    <w:p w14:paraId="5FD9816F" w14:textId="77777777" w:rsidR="00BF53A7" w:rsidRDefault="00BF53A7" w:rsidP="00BF53A7">
      <w:pPr>
        <w:spacing w:before="0" w:after="0"/>
      </w:pPr>
      <w:r>
        <w:rPr>
          <w:i/>
        </w:rPr>
        <w:t>[Please see the front cover for information that must also appear on the back cover.]</w:t>
      </w:r>
    </w:p>
    <w:p w14:paraId="36476873" w14:textId="77777777" w:rsidR="00A70FDD" w:rsidRPr="009A520C" w:rsidRDefault="00BF53A7" w:rsidP="00BF53A7">
      <w:pPr>
        <w:spacing w:before="0" w:after="0"/>
      </w:pPr>
      <w:r>
        <w:rPr>
          <w:i/>
        </w:rPr>
        <w:t xml:space="preserve"> </w:t>
      </w:r>
    </w:p>
    <w:sectPr w:rsidR="00A70FDD" w:rsidRPr="009A520C" w:rsidSect="00103F75">
      <w:headerReference w:type="default" r:id="rId8"/>
      <w:footerReference w:type="even" r:id="rId9"/>
      <w:footerReference w:type="default" r:id="rId10"/>
      <w:pgSz w:w="12240" w:h="15840"/>
      <w:pgMar w:top="864" w:right="864" w:bottom="864" w:left="864"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4823E09" w14:textId="77777777" w:rsidR="00B074A5" w:rsidRDefault="00B074A5">
      <w:r>
        <w:separator/>
      </w:r>
    </w:p>
  </w:endnote>
  <w:endnote w:type="continuationSeparator" w:id="0">
    <w:p w14:paraId="723B31CE" w14:textId="77777777" w:rsidR="00B074A5" w:rsidRDefault="00B074A5">
      <w:r>
        <w:continuationSeparator/>
      </w:r>
    </w:p>
  </w:endnote>
  <w:endnote w:type="continuationNotice" w:id="1">
    <w:p w14:paraId="6E9C7A84" w14:textId="77777777" w:rsidR="00B074A5" w:rsidRDefault="00B074A5">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ngal">
    <w:panose1 w:val="02040503050203030202"/>
    <w:charset w:val="00"/>
    <w:family w:val="roman"/>
    <w:pitch w:val="variable"/>
    <w:sig w:usb0="00008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W1)">
    <w:altName w:val="Courier New"/>
    <w:charset w:val="00"/>
    <w:family w:val="modern"/>
    <w:pitch w:val="fixed"/>
    <w:sig w:usb0="00000000"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61588A" w14:textId="77777777" w:rsidR="00403043" w:rsidRDefault="00403043" w:rsidP="0074469A">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668E6645" w14:textId="77777777" w:rsidR="00403043" w:rsidRDefault="0040304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76706687"/>
      <w:docPartObj>
        <w:docPartGallery w:val="Page Numbers (Bottom of Page)"/>
        <w:docPartUnique/>
      </w:docPartObj>
    </w:sdtPr>
    <w:sdtEndPr>
      <w:rPr>
        <w:noProof/>
      </w:rPr>
    </w:sdtEndPr>
    <w:sdtContent>
      <w:p w14:paraId="27A0FBE2" w14:textId="77777777" w:rsidR="00A7116C" w:rsidRDefault="00F40CF3" w:rsidP="000F40CC">
        <w:pPr>
          <w:pStyle w:val="Footer"/>
          <w:tabs>
            <w:tab w:val="clear" w:pos="8640"/>
            <w:tab w:val="right" w:pos="10440"/>
          </w:tabs>
        </w:pPr>
        <w:r>
          <w:t>May 2018</w:t>
        </w:r>
        <w:r w:rsidR="00A7116C">
          <w:tab/>
        </w:r>
        <w:r w:rsidR="00A7116C">
          <w:tab/>
        </w:r>
        <w:r w:rsidR="00A7116C">
          <w:fldChar w:fldCharType="begin"/>
        </w:r>
        <w:r w:rsidR="00A7116C">
          <w:instrText xml:space="preserve"> PAGE   \* MERGEFORMAT </w:instrText>
        </w:r>
        <w:r w:rsidR="00A7116C">
          <w:fldChar w:fldCharType="separate"/>
        </w:r>
        <w:r w:rsidR="00EE4C8F">
          <w:rPr>
            <w:noProof/>
          </w:rPr>
          <w:t>2</w:t>
        </w:r>
        <w:r w:rsidR="00A7116C">
          <w:rPr>
            <w:noProof/>
          </w:rPr>
          <w:fldChar w:fldCharType="end"/>
        </w:r>
      </w:p>
    </w:sdtContent>
  </w:sdt>
  <w:p w14:paraId="65EBCE10" w14:textId="77777777" w:rsidR="00403043" w:rsidRPr="00D357FD" w:rsidRDefault="00403043" w:rsidP="00D357F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4A266DA" w14:textId="77777777" w:rsidR="00B074A5" w:rsidRDefault="00B074A5">
      <w:r>
        <w:separator/>
      </w:r>
    </w:p>
  </w:footnote>
  <w:footnote w:type="continuationSeparator" w:id="0">
    <w:p w14:paraId="7B543DE9" w14:textId="77777777" w:rsidR="00B074A5" w:rsidRDefault="00B074A5">
      <w:r>
        <w:continuationSeparator/>
      </w:r>
    </w:p>
  </w:footnote>
  <w:footnote w:type="continuationNotice" w:id="1">
    <w:p w14:paraId="1EAF9DEA" w14:textId="77777777" w:rsidR="00B074A5" w:rsidRDefault="00B074A5">
      <w:pPr>
        <w:spacing w:before="0"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751885" w14:textId="77777777" w:rsidR="00403043" w:rsidRDefault="009B1506" w:rsidP="006707BF">
    <w:pPr>
      <w:pStyle w:val="Header"/>
      <w:tabs>
        <w:tab w:val="left" w:pos="10036"/>
      </w:tabs>
    </w:pPr>
    <w:r>
      <w:t>2</w:t>
    </w:r>
    <w:r w:rsidR="006B18B4">
      <w:t>018</w:t>
    </w:r>
    <w:r>
      <w:t xml:space="preserve"> </w:t>
    </w:r>
    <w:r w:rsidR="00F4197C">
      <w:t xml:space="preserve">Part D </w:t>
    </w:r>
    <w:r w:rsidR="00403043" w:rsidRPr="00E24D9C">
      <w:t>Model Formulary</w:t>
    </w:r>
    <w:r w:rsidR="00CC44C8">
      <w:t xml:space="preserve"> (Abridged and Comprehensive)</w:t>
    </w:r>
    <w:r w:rsidR="00403043">
      <w:tab/>
    </w:r>
    <w:r w:rsidR="006707BF">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8515B9"/>
    <w:multiLevelType w:val="hybridMultilevel"/>
    <w:tmpl w:val="FC54DE72"/>
    <w:lvl w:ilvl="0" w:tplc="87241B10">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5B34B4E"/>
    <w:multiLevelType w:val="hybridMultilevel"/>
    <w:tmpl w:val="6D70EE5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B7E15A5"/>
    <w:multiLevelType w:val="hybridMultilevel"/>
    <w:tmpl w:val="9E56B47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0EEC2EEE"/>
    <w:multiLevelType w:val="multilevel"/>
    <w:tmpl w:val="5D5C262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 w15:restartNumberingAfterBreak="0">
    <w:nsid w:val="20EE12C2"/>
    <w:multiLevelType w:val="hybridMultilevel"/>
    <w:tmpl w:val="21FAD6F8"/>
    <w:lvl w:ilvl="0" w:tplc="04090003">
      <w:start w:val="1"/>
      <w:numFmt w:val="bullet"/>
      <w:lvlText w:val="o"/>
      <w:lvlJc w:val="left"/>
      <w:pPr>
        <w:tabs>
          <w:tab w:val="num" w:pos="720"/>
        </w:tabs>
        <w:ind w:left="720" w:hanging="360"/>
      </w:pPr>
      <w:rPr>
        <w:rFonts w:ascii="Courier New" w:hAnsi="Courier New" w:cs="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4427ED9"/>
    <w:multiLevelType w:val="multilevel"/>
    <w:tmpl w:val="27C4FA3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 w15:restartNumberingAfterBreak="0">
    <w:nsid w:val="40DB5BB5"/>
    <w:multiLevelType w:val="hybridMultilevel"/>
    <w:tmpl w:val="0ACA559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70D02B2F"/>
    <w:multiLevelType w:val="hybridMultilevel"/>
    <w:tmpl w:val="BF04AD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75556F1"/>
    <w:multiLevelType w:val="hybridMultilevel"/>
    <w:tmpl w:val="2D625AB2"/>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6"/>
  </w:num>
  <w:num w:numId="3">
    <w:abstractNumId w:val="1"/>
  </w:num>
  <w:num w:numId="4">
    <w:abstractNumId w:val="4"/>
  </w:num>
  <w:num w:numId="5">
    <w:abstractNumId w:val="3"/>
  </w:num>
  <w:num w:numId="6">
    <w:abstractNumId w:val="5"/>
  </w:num>
  <w:num w:numId="7">
    <w:abstractNumId w:val="7"/>
  </w:num>
  <w:num w:numId="8">
    <w:abstractNumId w:val="8"/>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36C1"/>
    <w:rsid w:val="00003B64"/>
    <w:rsid w:val="00015B87"/>
    <w:rsid w:val="00017E1C"/>
    <w:rsid w:val="00020EA4"/>
    <w:rsid w:val="0002310D"/>
    <w:rsid w:val="00053715"/>
    <w:rsid w:val="00061A8E"/>
    <w:rsid w:val="00064D54"/>
    <w:rsid w:val="00067C04"/>
    <w:rsid w:val="00084EEE"/>
    <w:rsid w:val="00091282"/>
    <w:rsid w:val="000A34B3"/>
    <w:rsid w:val="000A3A1B"/>
    <w:rsid w:val="000A718E"/>
    <w:rsid w:val="000A7B28"/>
    <w:rsid w:val="000B648A"/>
    <w:rsid w:val="000B7B2D"/>
    <w:rsid w:val="000D0714"/>
    <w:rsid w:val="000E030F"/>
    <w:rsid w:val="000E07A7"/>
    <w:rsid w:val="000E4C79"/>
    <w:rsid w:val="000F40CC"/>
    <w:rsid w:val="000F697E"/>
    <w:rsid w:val="00103F75"/>
    <w:rsid w:val="00106298"/>
    <w:rsid w:val="001108B6"/>
    <w:rsid w:val="00112BF2"/>
    <w:rsid w:val="00116894"/>
    <w:rsid w:val="00126903"/>
    <w:rsid w:val="00126A54"/>
    <w:rsid w:val="00130541"/>
    <w:rsid w:val="001455A6"/>
    <w:rsid w:val="00147BFD"/>
    <w:rsid w:val="00170938"/>
    <w:rsid w:val="00180566"/>
    <w:rsid w:val="00186641"/>
    <w:rsid w:val="001B1CE7"/>
    <w:rsid w:val="001B3A0F"/>
    <w:rsid w:val="001B6E81"/>
    <w:rsid w:val="001C19DC"/>
    <w:rsid w:val="001D5D81"/>
    <w:rsid w:val="001D7D03"/>
    <w:rsid w:val="001E2D9E"/>
    <w:rsid w:val="001E5001"/>
    <w:rsid w:val="001F0FE3"/>
    <w:rsid w:val="001F4E3A"/>
    <w:rsid w:val="00200AD6"/>
    <w:rsid w:val="00201A94"/>
    <w:rsid w:val="002029CA"/>
    <w:rsid w:val="0021376E"/>
    <w:rsid w:val="002145E2"/>
    <w:rsid w:val="00220CF8"/>
    <w:rsid w:val="002230A7"/>
    <w:rsid w:val="00244755"/>
    <w:rsid w:val="00251286"/>
    <w:rsid w:val="00261851"/>
    <w:rsid w:val="002627B3"/>
    <w:rsid w:val="002629D7"/>
    <w:rsid w:val="00263ADB"/>
    <w:rsid w:val="00270D65"/>
    <w:rsid w:val="00276810"/>
    <w:rsid w:val="002823EF"/>
    <w:rsid w:val="00283D97"/>
    <w:rsid w:val="002853F6"/>
    <w:rsid w:val="00286BA2"/>
    <w:rsid w:val="002A42F4"/>
    <w:rsid w:val="002A6BD9"/>
    <w:rsid w:val="002B2D41"/>
    <w:rsid w:val="002B4664"/>
    <w:rsid w:val="002C0BBE"/>
    <w:rsid w:val="002C1571"/>
    <w:rsid w:val="002D5DC3"/>
    <w:rsid w:val="002E3EFC"/>
    <w:rsid w:val="002F0509"/>
    <w:rsid w:val="002F3397"/>
    <w:rsid w:val="00302E6B"/>
    <w:rsid w:val="00304CF9"/>
    <w:rsid w:val="00315FB2"/>
    <w:rsid w:val="00325532"/>
    <w:rsid w:val="00330C2D"/>
    <w:rsid w:val="00331845"/>
    <w:rsid w:val="003336F4"/>
    <w:rsid w:val="00341262"/>
    <w:rsid w:val="0034618B"/>
    <w:rsid w:val="00347346"/>
    <w:rsid w:val="00351759"/>
    <w:rsid w:val="00353B90"/>
    <w:rsid w:val="003574E7"/>
    <w:rsid w:val="00361867"/>
    <w:rsid w:val="0036534C"/>
    <w:rsid w:val="00366E80"/>
    <w:rsid w:val="003674CF"/>
    <w:rsid w:val="003709E8"/>
    <w:rsid w:val="00374490"/>
    <w:rsid w:val="003752F0"/>
    <w:rsid w:val="00397643"/>
    <w:rsid w:val="00397A1B"/>
    <w:rsid w:val="003A38AE"/>
    <w:rsid w:val="003B2D37"/>
    <w:rsid w:val="003B4430"/>
    <w:rsid w:val="003B483E"/>
    <w:rsid w:val="003B4D2A"/>
    <w:rsid w:val="003B5997"/>
    <w:rsid w:val="003C1B25"/>
    <w:rsid w:val="003C255F"/>
    <w:rsid w:val="003E283E"/>
    <w:rsid w:val="003E4DFE"/>
    <w:rsid w:val="003F285A"/>
    <w:rsid w:val="003F4627"/>
    <w:rsid w:val="003F5C82"/>
    <w:rsid w:val="0040179B"/>
    <w:rsid w:val="00403043"/>
    <w:rsid w:val="004044C8"/>
    <w:rsid w:val="004125C6"/>
    <w:rsid w:val="0043482B"/>
    <w:rsid w:val="00444366"/>
    <w:rsid w:val="00454E99"/>
    <w:rsid w:val="00467664"/>
    <w:rsid w:val="00470990"/>
    <w:rsid w:val="00470FF8"/>
    <w:rsid w:val="00473C13"/>
    <w:rsid w:val="004756F7"/>
    <w:rsid w:val="004769FA"/>
    <w:rsid w:val="00481DE0"/>
    <w:rsid w:val="00490D94"/>
    <w:rsid w:val="004B30B7"/>
    <w:rsid w:val="004C5959"/>
    <w:rsid w:val="004C5D25"/>
    <w:rsid w:val="004D3049"/>
    <w:rsid w:val="004E42B9"/>
    <w:rsid w:val="004E72EC"/>
    <w:rsid w:val="004F1E87"/>
    <w:rsid w:val="004F23BF"/>
    <w:rsid w:val="0050162F"/>
    <w:rsid w:val="00507410"/>
    <w:rsid w:val="0051701A"/>
    <w:rsid w:val="00531F02"/>
    <w:rsid w:val="00557F03"/>
    <w:rsid w:val="00565A3C"/>
    <w:rsid w:val="00567460"/>
    <w:rsid w:val="00570A31"/>
    <w:rsid w:val="00574175"/>
    <w:rsid w:val="00574844"/>
    <w:rsid w:val="00574933"/>
    <w:rsid w:val="00582A9E"/>
    <w:rsid w:val="00594166"/>
    <w:rsid w:val="00595904"/>
    <w:rsid w:val="00597B74"/>
    <w:rsid w:val="005A607E"/>
    <w:rsid w:val="005B3C59"/>
    <w:rsid w:val="005B4BF2"/>
    <w:rsid w:val="005B632E"/>
    <w:rsid w:val="005B6473"/>
    <w:rsid w:val="005C048F"/>
    <w:rsid w:val="005D20AE"/>
    <w:rsid w:val="005D7295"/>
    <w:rsid w:val="005E162C"/>
    <w:rsid w:val="005F0F0B"/>
    <w:rsid w:val="006069DA"/>
    <w:rsid w:val="00613639"/>
    <w:rsid w:val="00621643"/>
    <w:rsid w:val="00626594"/>
    <w:rsid w:val="00627643"/>
    <w:rsid w:val="00633E9A"/>
    <w:rsid w:val="0064533D"/>
    <w:rsid w:val="00653231"/>
    <w:rsid w:val="00654308"/>
    <w:rsid w:val="0065432C"/>
    <w:rsid w:val="00663DEA"/>
    <w:rsid w:val="006707BF"/>
    <w:rsid w:val="006773E7"/>
    <w:rsid w:val="006811FA"/>
    <w:rsid w:val="006A76B5"/>
    <w:rsid w:val="006B18B4"/>
    <w:rsid w:val="006B5684"/>
    <w:rsid w:val="006B7DD4"/>
    <w:rsid w:val="006C0B36"/>
    <w:rsid w:val="006C4129"/>
    <w:rsid w:val="006C4C9B"/>
    <w:rsid w:val="006C5625"/>
    <w:rsid w:val="006D477D"/>
    <w:rsid w:val="006F2D97"/>
    <w:rsid w:val="007005BB"/>
    <w:rsid w:val="00706147"/>
    <w:rsid w:val="00707A33"/>
    <w:rsid w:val="00707DB9"/>
    <w:rsid w:val="00710027"/>
    <w:rsid w:val="007109C9"/>
    <w:rsid w:val="00715CBF"/>
    <w:rsid w:val="007246E6"/>
    <w:rsid w:val="00726278"/>
    <w:rsid w:val="00732681"/>
    <w:rsid w:val="00734A21"/>
    <w:rsid w:val="0074469A"/>
    <w:rsid w:val="00752A0F"/>
    <w:rsid w:val="00755E45"/>
    <w:rsid w:val="00756DC8"/>
    <w:rsid w:val="00757B92"/>
    <w:rsid w:val="0076220F"/>
    <w:rsid w:val="00771A21"/>
    <w:rsid w:val="00794A14"/>
    <w:rsid w:val="007B5347"/>
    <w:rsid w:val="007E07E4"/>
    <w:rsid w:val="007F1C7B"/>
    <w:rsid w:val="00811707"/>
    <w:rsid w:val="00812DBA"/>
    <w:rsid w:val="00816B97"/>
    <w:rsid w:val="008170C4"/>
    <w:rsid w:val="00824362"/>
    <w:rsid w:val="0083468C"/>
    <w:rsid w:val="00845ADE"/>
    <w:rsid w:val="00856961"/>
    <w:rsid w:val="00864890"/>
    <w:rsid w:val="0086623E"/>
    <w:rsid w:val="00867D85"/>
    <w:rsid w:val="00876640"/>
    <w:rsid w:val="00883807"/>
    <w:rsid w:val="00885F72"/>
    <w:rsid w:val="008A640A"/>
    <w:rsid w:val="008B42DA"/>
    <w:rsid w:val="008B50B2"/>
    <w:rsid w:val="008C227D"/>
    <w:rsid w:val="008C4900"/>
    <w:rsid w:val="008C77C4"/>
    <w:rsid w:val="008D227D"/>
    <w:rsid w:val="008E00A4"/>
    <w:rsid w:val="008E24E5"/>
    <w:rsid w:val="008E6908"/>
    <w:rsid w:val="00900E9C"/>
    <w:rsid w:val="00912E2E"/>
    <w:rsid w:val="009134A9"/>
    <w:rsid w:val="00915DD5"/>
    <w:rsid w:val="00916EF6"/>
    <w:rsid w:val="00924A25"/>
    <w:rsid w:val="00944972"/>
    <w:rsid w:val="00946CE8"/>
    <w:rsid w:val="00952969"/>
    <w:rsid w:val="00960B34"/>
    <w:rsid w:val="00961274"/>
    <w:rsid w:val="00965DA8"/>
    <w:rsid w:val="00973DAD"/>
    <w:rsid w:val="0097644D"/>
    <w:rsid w:val="00976501"/>
    <w:rsid w:val="00981479"/>
    <w:rsid w:val="00982A54"/>
    <w:rsid w:val="00993598"/>
    <w:rsid w:val="009A2109"/>
    <w:rsid w:val="009A2EF7"/>
    <w:rsid w:val="009A3DE9"/>
    <w:rsid w:val="009A520C"/>
    <w:rsid w:val="009B1506"/>
    <w:rsid w:val="009B4F32"/>
    <w:rsid w:val="009D64AC"/>
    <w:rsid w:val="009E00E7"/>
    <w:rsid w:val="009E2977"/>
    <w:rsid w:val="009E4708"/>
    <w:rsid w:val="009F259C"/>
    <w:rsid w:val="009F4A5E"/>
    <w:rsid w:val="00A101EF"/>
    <w:rsid w:val="00A10F53"/>
    <w:rsid w:val="00A236C1"/>
    <w:rsid w:val="00A3537E"/>
    <w:rsid w:val="00A36BE3"/>
    <w:rsid w:val="00A41070"/>
    <w:rsid w:val="00A47CAC"/>
    <w:rsid w:val="00A51178"/>
    <w:rsid w:val="00A5293D"/>
    <w:rsid w:val="00A55A61"/>
    <w:rsid w:val="00A63D11"/>
    <w:rsid w:val="00A65608"/>
    <w:rsid w:val="00A70141"/>
    <w:rsid w:val="00A70FDD"/>
    <w:rsid w:val="00A7116C"/>
    <w:rsid w:val="00A72AD5"/>
    <w:rsid w:val="00A747BB"/>
    <w:rsid w:val="00A82A2B"/>
    <w:rsid w:val="00A97958"/>
    <w:rsid w:val="00AA26C3"/>
    <w:rsid w:val="00AA2E1E"/>
    <w:rsid w:val="00AA7E64"/>
    <w:rsid w:val="00AB3C21"/>
    <w:rsid w:val="00AB4C1F"/>
    <w:rsid w:val="00AB6444"/>
    <w:rsid w:val="00AC0B5A"/>
    <w:rsid w:val="00AC40CA"/>
    <w:rsid w:val="00AD28E3"/>
    <w:rsid w:val="00AE1353"/>
    <w:rsid w:val="00AF32D3"/>
    <w:rsid w:val="00AF4FE1"/>
    <w:rsid w:val="00B0193E"/>
    <w:rsid w:val="00B03051"/>
    <w:rsid w:val="00B074A5"/>
    <w:rsid w:val="00B07758"/>
    <w:rsid w:val="00B12B90"/>
    <w:rsid w:val="00B1510C"/>
    <w:rsid w:val="00B1695A"/>
    <w:rsid w:val="00B20A8B"/>
    <w:rsid w:val="00B4105C"/>
    <w:rsid w:val="00B430CD"/>
    <w:rsid w:val="00B54C06"/>
    <w:rsid w:val="00B6363C"/>
    <w:rsid w:val="00B64F03"/>
    <w:rsid w:val="00B6795A"/>
    <w:rsid w:val="00B70494"/>
    <w:rsid w:val="00B711CF"/>
    <w:rsid w:val="00B94E63"/>
    <w:rsid w:val="00B97370"/>
    <w:rsid w:val="00B97F93"/>
    <w:rsid w:val="00BD0A7C"/>
    <w:rsid w:val="00BD2288"/>
    <w:rsid w:val="00BD55CE"/>
    <w:rsid w:val="00BF4A4E"/>
    <w:rsid w:val="00BF4D86"/>
    <w:rsid w:val="00BF53A7"/>
    <w:rsid w:val="00C00CC9"/>
    <w:rsid w:val="00C031B8"/>
    <w:rsid w:val="00C04B0E"/>
    <w:rsid w:val="00C203D9"/>
    <w:rsid w:val="00C2409F"/>
    <w:rsid w:val="00C256C7"/>
    <w:rsid w:val="00C265CE"/>
    <w:rsid w:val="00C32413"/>
    <w:rsid w:val="00C47FAA"/>
    <w:rsid w:val="00C556C8"/>
    <w:rsid w:val="00C55840"/>
    <w:rsid w:val="00C56131"/>
    <w:rsid w:val="00C6085F"/>
    <w:rsid w:val="00C72388"/>
    <w:rsid w:val="00C77F31"/>
    <w:rsid w:val="00C80CB2"/>
    <w:rsid w:val="00C86B72"/>
    <w:rsid w:val="00C94A4C"/>
    <w:rsid w:val="00C94D54"/>
    <w:rsid w:val="00CB714A"/>
    <w:rsid w:val="00CC44C8"/>
    <w:rsid w:val="00CD0A03"/>
    <w:rsid w:val="00CD62B8"/>
    <w:rsid w:val="00CD68E4"/>
    <w:rsid w:val="00CD69BB"/>
    <w:rsid w:val="00CE0DE4"/>
    <w:rsid w:val="00CE1D35"/>
    <w:rsid w:val="00CE6195"/>
    <w:rsid w:val="00CF32F8"/>
    <w:rsid w:val="00D005AA"/>
    <w:rsid w:val="00D13983"/>
    <w:rsid w:val="00D30324"/>
    <w:rsid w:val="00D34CC7"/>
    <w:rsid w:val="00D357FD"/>
    <w:rsid w:val="00D43DDA"/>
    <w:rsid w:val="00D47839"/>
    <w:rsid w:val="00D52EAD"/>
    <w:rsid w:val="00D60BDE"/>
    <w:rsid w:val="00D65204"/>
    <w:rsid w:val="00D6720F"/>
    <w:rsid w:val="00D83C93"/>
    <w:rsid w:val="00D85772"/>
    <w:rsid w:val="00D93BDB"/>
    <w:rsid w:val="00DA14FF"/>
    <w:rsid w:val="00DA6D04"/>
    <w:rsid w:val="00DB02EE"/>
    <w:rsid w:val="00DC2552"/>
    <w:rsid w:val="00DC7A03"/>
    <w:rsid w:val="00DD0903"/>
    <w:rsid w:val="00DE34DA"/>
    <w:rsid w:val="00E02F5E"/>
    <w:rsid w:val="00E113A2"/>
    <w:rsid w:val="00E137C8"/>
    <w:rsid w:val="00E157D1"/>
    <w:rsid w:val="00E24D9C"/>
    <w:rsid w:val="00E30B1B"/>
    <w:rsid w:val="00E30C58"/>
    <w:rsid w:val="00E329FC"/>
    <w:rsid w:val="00E44E7C"/>
    <w:rsid w:val="00E45EBC"/>
    <w:rsid w:val="00E669AC"/>
    <w:rsid w:val="00E673B3"/>
    <w:rsid w:val="00E7260F"/>
    <w:rsid w:val="00E77FE9"/>
    <w:rsid w:val="00E8634D"/>
    <w:rsid w:val="00E8747A"/>
    <w:rsid w:val="00E90338"/>
    <w:rsid w:val="00E90C7A"/>
    <w:rsid w:val="00EA6AD2"/>
    <w:rsid w:val="00EB5BFF"/>
    <w:rsid w:val="00EC0E3F"/>
    <w:rsid w:val="00EE11E9"/>
    <w:rsid w:val="00EE3FA2"/>
    <w:rsid w:val="00EE480D"/>
    <w:rsid w:val="00EE4C8F"/>
    <w:rsid w:val="00EF45AF"/>
    <w:rsid w:val="00EF7EEC"/>
    <w:rsid w:val="00F026CB"/>
    <w:rsid w:val="00F1685A"/>
    <w:rsid w:val="00F237AF"/>
    <w:rsid w:val="00F30CBD"/>
    <w:rsid w:val="00F40CF3"/>
    <w:rsid w:val="00F4197C"/>
    <w:rsid w:val="00F45FFE"/>
    <w:rsid w:val="00F50EA8"/>
    <w:rsid w:val="00F5223C"/>
    <w:rsid w:val="00F54489"/>
    <w:rsid w:val="00F82F06"/>
    <w:rsid w:val="00F84B68"/>
    <w:rsid w:val="00FA632F"/>
    <w:rsid w:val="00FB5195"/>
    <w:rsid w:val="00FC3B59"/>
    <w:rsid w:val="00FC3C0C"/>
    <w:rsid w:val="00FC638C"/>
    <w:rsid w:val="00FD7639"/>
    <w:rsid w:val="00FE4B7E"/>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15DF81F3"/>
  <w15:docId w15:val="{279DC503-9EE5-4654-9992-0E12D060BD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5293D"/>
    <w:pPr>
      <w:spacing w:before="120" w:after="120"/>
    </w:pPr>
    <w:rPr>
      <w:sz w:val="24"/>
      <w:szCs w:val="24"/>
    </w:rPr>
  </w:style>
  <w:style w:type="paragraph" w:styleId="Heading1">
    <w:name w:val="heading 1"/>
    <w:basedOn w:val="Normal"/>
    <w:next w:val="Normal"/>
    <w:link w:val="Heading1Char"/>
    <w:qFormat/>
    <w:rsid w:val="0043482B"/>
    <w:pPr>
      <w:keepNext/>
      <w:keepLines/>
      <w:spacing w:before="240"/>
      <w:outlineLvl w:val="0"/>
    </w:pPr>
    <w:rPr>
      <w:rFonts w:eastAsiaTheme="majorEastAsia" w:cstheme="majorBidi"/>
      <w:b/>
      <w:bCs/>
      <w:sz w:val="28"/>
      <w:szCs w:val="28"/>
    </w:rPr>
  </w:style>
  <w:style w:type="paragraph" w:styleId="Heading2">
    <w:name w:val="heading 2"/>
    <w:basedOn w:val="Normal"/>
    <w:next w:val="Normal"/>
    <w:qFormat/>
    <w:rsid w:val="0043482B"/>
    <w:pPr>
      <w:keepNext/>
      <w:spacing w:before="240" w:after="60"/>
      <w:outlineLvl w:val="1"/>
    </w:pPr>
    <w:rPr>
      <w:rFonts w:cs="Arial"/>
      <w:b/>
      <w:bCs/>
      <w:iCs/>
      <w:szCs w:val="28"/>
      <w:u w:val="single"/>
    </w:rPr>
  </w:style>
  <w:style w:type="paragraph" w:styleId="Heading3">
    <w:name w:val="heading 3"/>
    <w:basedOn w:val="Normal"/>
    <w:next w:val="Normal"/>
    <w:link w:val="Heading3Char"/>
    <w:qFormat/>
    <w:rsid w:val="00A5293D"/>
    <w:pPr>
      <w:keepNext/>
      <w:spacing w:before="240" w:after="60"/>
      <w:outlineLvl w:val="2"/>
    </w:pPr>
    <w:rPr>
      <w:rFonts w:ascii="Arial" w:hAnsi="Arial" w:cs="Arial"/>
      <w:b/>
      <w:bCs/>
      <w:sz w:val="26"/>
      <w:szCs w:val="26"/>
    </w:rPr>
  </w:style>
  <w:style w:type="paragraph" w:styleId="Heading5">
    <w:name w:val="heading 5"/>
    <w:basedOn w:val="Normal"/>
    <w:next w:val="Normal"/>
    <w:link w:val="Heading5Char"/>
    <w:qFormat/>
    <w:rsid w:val="00D6720F"/>
    <w:pPr>
      <w:spacing w:before="240" w:after="60"/>
      <w:outlineLvl w:val="4"/>
    </w:pPr>
    <w:rPr>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semiHidden/>
    <w:rsid w:val="00A5293D"/>
    <w:pPr>
      <w:tabs>
        <w:tab w:val="right" w:leader="dot" w:pos="9350"/>
      </w:tabs>
      <w:spacing w:before="360" w:after="0"/>
    </w:pPr>
    <w:rPr>
      <w:rFonts w:ascii="Arial" w:hAnsi="Arial" w:cs="Arial"/>
      <w:b/>
      <w:bCs/>
      <w:caps/>
      <w:noProof/>
    </w:rPr>
  </w:style>
  <w:style w:type="paragraph" w:styleId="BodyTextIndent">
    <w:name w:val="Body Text Indent"/>
    <w:basedOn w:val="Normal"/>
    <w:rsid w:val="00A5293D"/>
    <w:pPr>
      <w:ind w:left="360"/>
    </w:pPr>
  </w:style>
  <w:style w:type="paragraph" w:styleId="BodyText2">
    <w:name w:val="Body Text 2"/>
    <w:basedOn w:val="Normal"/>
    <w:rsid w:val="00A5293D"/>
    <w:pPr>
      <w:spacing w:line="480" w:lineRule="auto"/>
    </w:pPr>
  </w:style>
  <w:style w:type="character" w:customStyle="1" w:styleId="definition">
    <w:name w:val="definition"/>
    <w:basedOn w:val="DefaultParagraphFont"/>
    <w:rsid w:val="00A5293D"/>
  </w:style>
  <w:style w:type="character" w:customStyle="1" w:styleId="1inserts">
    <w:name w:val="1 inserts"/>
    <w:basedOn w:val="DefaultParagraphFont"/>
    <w:rsid w:val="00A5293D"/>
    <w:rPr>
      <w:shd w:val="clear" w:color="auto" w:fill="CCCCCC"/>
    </w:rPr>
  </w:style>
  <w:style w:type="paragraph" w:customStyle="1" w:styleId="0bullet1">
    <w:name w:val="0 bullet1"/>
    <w:basedOn w:val="Normal"/>
    <w:rsid w:val="00A5293D"/>
    <w:pPr>
      <w:tabs>
        <w:tab w:val="num" w:pos="720"/>
      </w:tabs>
      <w:spacing w:before="0" w:after="180"/>
      <w:ind w:left="720" w:hanging="720"/>
    </w:pPr>
    <w:rPr>
      <w:snapToGrid w:val="0"/>
    </w:rPr>
  </w:style>
  <w:style w:type="character" w:customStyle="1" w:styleId="Heading3Char">
    <w:name w:val="Heading 3 Char"/>
    <w:basedOn w:val="DefaultParagraphFont"/>
    <w:link w:val="Heading3"/>
    <w:rsid w:val="00A5293D"/>
    <w:rPr>
      <w:rFonts w:ascii="Arial" w:hAnsi="Arial" w:cs="Arial"/>
      <w:b/>
      <w:bCs/>
      <w:sz w:val="26"/>
      <w:szCs w:val="26"/>
      <w:lang w:val="en-US" w:eastAsia="en-US" w:bidi="ar-SA"/>
    </w:rPr>
  </w:style>
  <w:style w:type="paragraph" w:styleId="Header">
    <w:name w:val="header"/>
    <w:basedOn w:val="Normal"/>
    <w:rsid w:val="000E07A7"/>
    <w:pPr>
      <w:tabs>
        <w:tab w:val="center" w:pos="4320"/>
        <w:tab w:val="right" w:pos="8640"/>
      </w:tabs>
    </w:pPr>
  </w:style>
  <w:style w:type="paragraph" w:styleId="Footer">
    <w:name w:val="footer"/>
    <w:basedOn w:val="Normal"/>
    <w:link w:val="FooterChar"/>
    <w:uiPriority w:val="99"/>
    <w:rsid w:val="000E07A7"/>
    <w:pPr>
      <w:tabs>
        <w:tab w:val="center" w:pos="4320"/>
        <w:tab w:val="right" w:pos="8640"/>
      </w:tabs>
    </w:pPr>
  </w:style>
  <w:style w:type="character" w:styleId="PageNumber">
    <w:name w:val="page number"/>
    <w:basedOn w:val="DefaultParagraphFont"/>
    <w:rsid w:val="000E07A7"/>
  </w:style>
  <w:style w:type="paragraph" w:styleId="BalloonText">
    <w:name w:val="Balloon Text"/>
    <w:basedOn w:val="Normal"/>
    <w:semiHidden/>
    <w:rsid w:val="004C5959"/>
    <w:rPr>
      <w:rFonts w:ascii="Tahoma" w:hAnsi="Tahoma" w:cs="Tahoma"/>
      <w:sz w:val="16"/>
      <w:szCs w:val="16"/>
    </w:rPr>
  </w:style>
  <w:style w:type="paragraph" w:styleId="ListParagraph">
    <w:name w:val="List Paragraph"/>
    <w:basedOn w:val="Normal"/>
    <w:uiPriority w:val="34"/>
    <w:qFormat/>
    <w:rsid w:val="0076220F"/>
    <w:pPr>
      <w:ind w:left="720"/>
      <w:contextualSpacing/>
    </w:pPr>
  </w:style>
  <w:style w:type="character" w:customStyle="1" w:styleId="Heading5Char">
    <w:name w:val="Heading 5 Char"/>
    <w:basedOn w:val="DefaultParagraphFont"/>
    <w:link w:val="Heading5"/>
    <w:rsid w:val="00D6720F"/>
    <w:rPr>
      <w:b/>
      <w:bCs/>
      <w:i/>
      <w:iCs/>
      <w:sz w:val="26"/>
      <w:szCs w:val="26"/>
    </w:rPr>
  </w:style>
  <w:style w:type="paragraph" w:styleId="BodyText">
    <w:name w:val="Body Text"/>
    <w:aliases w:val="Body Text Char Char Char Char Char Char,Body Text Char Char Char,Body Text Char Char Char Char Char Char Char Char Char Char Char,Body Text Char Char Char Char Char Char Char Char Char Char Char Char Char"/>
    <w:basedOn w:val="Normal"/>
    <w:link w:val="BodyTextChar"/>
    <w:rsid w:val="00D6720F"/>
    <w:pPr>
      <w:tabs>
        <w:tab w:val="left" w:pos="-2160"/>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line="480" w:lineRule="auto"/>
    </w:pPr>
    <w:rPr>
      <w:rFonts w:ascii="Courier (W1)" w:hAnsi="Courier (W1)"/>
      <w:b/>
      <w:snapToGrid w:val="0"/>
      <w14:shadow w14:blurRad="50800" w14:dist="38100" w14:dir="2700000" w14:sx="100000" w14:sy="100000" w14:kx="0" w14:ky="0" w14:algn="tl">
        <w14:srgbClr w14:val="000000">
          <w14:alpha w14:val="60000"/>
        </w14:srgbClr>
      </w14:shadow>
    </w:rPr>
  </w:style>
  <w:style w:type="character" w:customStyle="1" w:styleId="BodyTextChar">
    <w:name w:val="Body Text Char"/>
    <w:aliases w:val="Body Text Char Char Char Char Char Char Char,Body Text Char Char Char Char,Body Text Char Char Char Char Char Char Char Char Char Char Char Char,Body Text Char Char Char Char Char Char Char Char Char Char Char Char Char Char"/>
    <w:basedOn w:val="DefaultParagraphFont"/>
    <w:link w:val="BodyText"/>
    <w:rsid w:val="00D6720F"/>
    <w:rPr>
      <w:rFonts w:ascii="Courier (W1)" w:hAnsi="Courier (W1)"/>
      <w:b/>
      <w:snapToGrid w:val="0"/>
      <w:sz w:val="24"/>
      <w:szCs w:val="24"/>
      <w14:shadow w14:blurRad="50800" w14:dist="38100" w14:dir="2700000" w14:sx="100000" w14:sy="100000" w14:kx="0" w14:ky="0" w14:algn="tl">
        <w14:srgbClr w14:val="000000">
          <w14:alpha w14:val="60000"/>
        </w14:srgbClr>
      </w14:shadow>
    </w:rPr>
  </w:style>
  <w:style w:type="character" w:styleId="CommentReference">
    <w:name w:val="annotation reference"/>
    <w:basedOn w:val="DefaultParagraphFont"/>
    <w:rsid w:val="00D6720F"/>
    <w:rPr>
      <w:sz w:val="16"/>
      <w:szCs w:val="16"/>
    </w:rPr>
  </w:style>
  <w:style w:type="paragraph" w:styleId="CommentText">
    <w:name w:val="annotation text"/>
    <w:basedOn w:val="Normal"/>
    <w:link w:val="CommentTextChar"/>
    <w:rsid w:val="00D6720F"/>
    <w:rPr>
      <w:sz w:val="20"/>
      <w:szCs w:val="20"/>
    </w:rPr>
  </w:style>
  <w:style w:type="character" w:customStyle="1" w:styleId="CommentTextChar">
    <w:name w:val="Comment Text Char"/>
    <w:basedOn w:val="DefaultParagraphFont"/>
    <w:link w:val="CommentText"/>
    <w:rsid w:val="00D6720F"/>
  </w:style>
  <w:style w:type="paragraph" w:styleId="CommentSubject">
    <w:name w:val="annotation subject"/>
    <w:basedOn w:val="CommentText"/>
    <w:next w:val="CommentText"/>
    <w:link w:val="CommentSubjectChar"/>
    <w:rsid w:val="00D6720F"/>
    <w:rPr>
      <w:b/>
      <w:bCs/>
    </w:rPr>
  </w:style>
  <w:style w:type="character" w:customStyle="1" w:styleId="CommentSubjectChar">
    <w:name w:val="Comment Subject Char"/>
    <w:basedOn w:val="CommentTextChar"/>
    <w:link w:val="CommentSubject"/>
    <w:rsid w:val="00D6720F"/>
    <w:rPr>
      <w:b/>
      <w:bCs/>
    </w:rPr>
  </w:style>
  <w:style w:type="paragraph" w:styleId="Revision">
    <w:name w:val="Revision"/>
    <w:hidden/>
    <w:uiPriority w:val="99"/>
    <w:semiHidden/>
    <w:rsid w:val="00D6720F"/>
    <w:rPr>
      <w:sz w:val="24"/>
      <w:szCs w:val="24"/>
    </w:rPr>
  </w:style>
  <w:style w:type="character" w:customStyle="1" w:styleId="FooterChar">
    <w:name w:val="Footer Char"/>
    <w:basedOn w:val="DefaultParagraphFont"/>
    <w:link w:val="Footer"/>
    <w:uiPriority w:val="99"/>
    <w:rsid w:val="00752A0F"/>
    <w:rPr>
      <w:sz w:val="24"/>
      <w:szCs w:val="24"/>
    </w:rPr>
  </w:style>
  <w:style w:type="character" w:styleId="Hyperlink">
    <w:name w:val="Hyperlink"/>
    <w:basedOn w:val="DefaultParagraphFont"/>
    <w:rsid w:val="00752A0F"/>
    <w:rPr>
      <w:color w:val="0000FF" w:themeColor="hyperlink"/>
      <w:u w:val="single"/>
    </w:rPr>
  </w:style>
  <w:style w:type="character" w:customStyle="1" w:styleId="Heading1Char">
    <w:name w:val="Heading 1 Char"/>
    <w:basedOn w:val="DefaultParagraphFont"/>
    <w:link w:val="Heading1"/>
    <w:rsid w:val="0043482B"/>
    <w:rPr>
      <w:rFonts w:eastAsiaTheme="majorEastAsia" w:cstheme="majorBidi"/>
      <w:b/>
      <w:bCs/>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43264571">
      <w:bodyDiv w:val="1"/>
      <w:marLeft w:val="0"/>
      <w:marRight w:val="0"/>
      <w:marTop w:val="0"/>
      <w:marBottom w:val="0"/>
      <w:divBdr>
        <w:top w:val="none" w:sz="0" w:space="0" w:color="auto"/>
        <w:left w:val="none" w:sz="0" w:space="0" w:color="auto"/>
        <w:bottom w:val="none" w:sz="0" w:space="0" w:color="auto"/>
        <w:right w:val="none" w:sz="0" w:space="0" w:color="auto"/>
      </w:divBdr>
    </w:div>
    <w:div w:id="1553535637">
      <w:bodyDiv w:val="1"/>
      <w:marLeft w:val="0"/>
      <w:marRight w:val="0"/>
      <w:marTop w:val="0"/>
      <w:marBottom w:val="0"/>
      <w:divBdr>
        <w:top w:val="none" w:sz="0" w:space="0" w:color="auto"/>
        <w:left w:val="none" w:sz="0" w:space="0" w:color="auto"/>
        <w:bottom w:val="none" w:sz="0" w:space="0" w:color="auto"/>
        <w:right w:val="none" w:sz="0" w:space="0" w:color="auto"/>
      </w:divBdr>
    </w:div>
    <w:div w:id="18698741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143370-C58B-4129-BA28-3A798D2EBA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4458</Words>
  <Characters>22747</Characters>
  <Application>Microsoft Office Word</Application>
  <DocSecurity>0</DocSecurity>
  <Lines>189</Lines>
  <Paragraphs>54</Paragraphs>
  <ScaleCrop>false</ScaleCrop>
  <HeadingPairs>
    <vt:vector size="2" baseType="variant">
      <vt:variant>
        <vt:lpstr>Title</vt:lpstr>
      </vt:variant>
      <vt:variant>
        <vt:i4>1</vt:i4>
      </vt:variant>
    </vt:vector>
  </HeadingPairs>
  <TitlesOfParts>
    <vt:vector size="1" baseType="lpstr">
      <vt:lpstr>[Note: Instructions for Plans are provided within italicized text</vt:lpstr>
    </vt:vector>
  </TitlesOfParts>
  <Company>CMS</Company>
  <LinksUpToDate>false</LinksUpToDate>
  <CharactersWithSpaces>27151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[Note: Instructions for Plans are provided within italicized text</dc:title>
  <dc:creator>CMS</dc:creator>
  <cp:lastModifiedBy>LUCIA PATRONE</cp:lastModifiedBy>
  <cp:revision>2</cp:revision>
  <cp:lastPrinted>2014-07-24T16:11:00Z</cp:lastPrinted>
  <dcterms:created xsi:type="dcterms:W3CDTF">2017-05-15T19:51:00Z</dcterms:created>
  <dcterms:modified xsi:type="dcterms:W3CDTF">2017-05-15T19:51:00Z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-535218426</vt:i4>
  </property>
  <property fmtid="{D5CDD505-2E9C-101B-9397-08002B2CF9AE}" pid="3" name="_NewReviewCycle">
    <vt:lpwstr/>
  </property>
  <property fmtid="{D5CDD505-2E9C-101B-9397-08002B2CF9AE}" pid="4" name="_EmailSubject">
    <vt:lpwstr>Model Docs</vt:lpwstr>
  </property>
  <property fmtid="{D5CDD505-2E9C-101B-9397-08002B2CF9AE}" pid="5" name="_AuthorEmail">
    <vt:lpwstr>Chad.Buskirk@cms.hhs.gov</vt:lpwstr>
  </property>
  <property fmtid="{D5CDD505-2E9C-101B-9397-08002B2CF9AE}" pid="6" name="_AuthorEmailDisplayName">
    <vt:lpwstr>Buskirk, Chad D. (CMS/CM)</vt:lpwstr>
  </property>
  <property fmtid="{D5CDD505-2E9C-101B-9397-08002B2CF9AE}" pid="7" name="_PreviousAdHocReviewCycleID">
    <vt:i4>805928849</vt:i4>
  </property>
  <property fmtid="{D5CDD505-2E9C-101B-9397-08002B2CF9AE}" pid="8" name="_ReviewingToolsShownOnce">
    <vt:lpwstr/>
  </property>
</Properties>
</file>